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85" w:rsidRDefault="00AA6285" w:rsidP="00AA62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4308C8" wp14:editId="77B49973">
            <wp:extent cx="238125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285" w:rsidRDefault="00AA6285" w:rsidP="00AA6285">
      <w:pPr>
        <w:rPr>
          <w:rFonts w:ascii="Times New Roman" w:hAnsi="Times New Roman" w:cs="Times New Roman"/>
          <w:b/>
          <w:sz w:val="24"/>
          <w:szCs w:val="24"/>
        </w:rPr>
      </w:pPr>
      <w:r w:rsidRPr="00626C6E">
        <w:rPr>
          <w:rFonts w:ascii="Times New Roman" w:hAnsi="Times New Roman" w:cs="Times New Roman"/>
          <w:b/>
          <w:sz w:val="24"/>
          <w:szCs w:val="24"/>
        </w:rPr>
        <w:t>Управление Росреестра по Республике Адыгея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РОСРЕЕСТР: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МЕРАХ ПОВЫШЕНИЯ ЭФФЕКТИВНОСТИ </w:t>
      </w:r>
      <w:r w:rsidRPr="00E214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ПРОТИВОДЕЙСТВИЯ КОРРУПЦИИ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Явление коррупции характерно для большинства стран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мира. Одной из первостепенных задач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современности, поставленных на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государственном уровне в мире, и в России в том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числе, является противодействие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коррупции.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Деятельность Управления Росреестра по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Республике Адыгея, в том числе направлена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реализацию государственной политики в области противодействия коррупции.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рамках антикоррупционной кампании 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Управлении организована работа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комиссии по соблюдению треб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ований к служебному поведению и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урегулированию конфликта интересов.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 </w:t>
      </w:r>
      <w:r w:rsidR="000979E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месяцев 2019 года прошло </w:t>
      </w:r>
      <w:r w:rsid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заседаний комиссии</w:t>
      </w:r>
      <w:r w:rsidR="00D32A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(за истекший период 2020 года - </w:t>
      </w:r>
      <w:r w:rsidR="008C32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0979E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на которых рассмотрено </w:t>
      </w:r>
      <w:r w:rsid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42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уведомлени</w:t>
      </w:r>
      <w:r w:rsidR="00D32A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27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государственных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гражданских служащих Управления.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Комиссия установила наличие возможно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й личной заинтересованности при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исполнении должностных обязанностей у </w:t>
      </w:r>
      <w:r w:rsid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28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32A47"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государственных</w:t>
      </w:r>
      <w:r w:rsidR="00D32A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32A47"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гражданских служащих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Управления. Все они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приняли меры, установленные законодатель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ством, по недопущению конфликта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интересов. 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Также комиссия рассматривает уведомл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ения работодателей о заключении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трудовых, гражданско-правовых договоров, слу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жебных контрактов с гражданами,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ранее замещавшими должности в Управлении. По всем  ув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едомлениям,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поступившим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2019 год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 в Управление, нарушений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антикоррупционного законодательства не выявлено.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Кадровая служба Управления проводит анализ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справок о доходах госслужащих и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членов их семей. Ежегодно это порядка </w:t>
      </w:r>
      <w:r w:rsidR="008C32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360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документов.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Управлении проводятся обуч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ающие занятия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соблюдению ограничений и запретов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государственной гражданской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службе, по применению антикоррупционного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законодательства с последующим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тестированием государственных гражданск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их служащих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Вопросы противодействия коррупции включаются в предмет комплексных,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тематических проверок структурных подразделений Управления.</w:t>
      </w:r>
    </w:p>
    <w:p w:rsidR="00E2141F" w:rsidRPr="003C6B18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Организованы проверки в рамках электронного межведомственного взаимодействия</w:t>
      </w:r>
      <w:r w:rsidR="00DD199B" w:rsidRP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судимость вновь принятых госслужащих и дейс</w:t>
      </w:r>
      <w:r w:rsidR="003C6B18" w:rsidRPr="003C6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твующих госслужащих Управления.</w:t>
      </w:r>
    </w:p>
    <w:p w:rsidR="00E2141F" w:rsidRPr="00E2141F" w:rsidRDefault="00E2141F" w:rsidP="00DD199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Также продолжает свою работу телефон доверия по противодействию коррупции.</w:t>
      </w:r>
    </w:p>
    <w:p w:rsidR="00E2141F" w:rsidRPr="00DD199B" w:rsidRDefault="00E2141F" w:rsidP="00DD199B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Позвонив по номеру </w:t>
      </w:r>
      <w:r w:rsidR="00DD199B" w:rsidRPr="00DD19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(8772) 52-49-18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любой гражданин может сообщить</w:t>
      </w:r>
      <w:r w:rsidR="00DD19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информацию о фактах коррупционных проявлений, конфликта интересов в</w:t>
      </w:r>
      <w:r w:rsidR="00DD19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действиях гражданских служащих и работников, несоблюдения гражданскими</w:t>
      </w:r>
      <w:r w:rsidR="00DD19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служащими и работниками ограничений и запретов, установленных</w:t>
      </w:r>
      <w:r w:rsidR="00DD19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законодательством РФ о госслужбе.</w:t>
      </w:r>
    </w:p>
    <w:p w:rsidR="00E2141F" w:rsidRPr="00E2141F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Эта информация может быть использована для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совершенствования деятельности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Росреестра по вопросам противодействия корру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пции, оперативного реагирования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возможные коррупционные проявления в деятельности госслуж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ащих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Управления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а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также для обеспечения защиты прав и законных интересов граждан.</w:t>
      </w:r>
    </w:p>
    <w:p w:rsidR="0060397E" w:rsidRDefault="00E2141F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заметку. Телефон доверия по противодействию ко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ррупции Управления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Росреестра по 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Республике Адыгея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функционирует </w:t>
      </w:r>
      <w:r w:rsidR="00DD199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круглосуточном режиме, запись </w:t>
      </w:r>
      <w:r w:rsidRPr="00E214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поступающих обращений осуществляется автоматически.</w:t>
      </w:r>
    </w:p>
    <w:p w:rsidR="00B93E50" w:rsidRDefault="00B93E50" w:rsidP="00E214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B93E50" w:rsidSect="00F86B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1CE6"/>
    <w:multiLevelType w:val="hybridMultilevel"/>
    <w:tmpl w:val="D832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28"/>
    <w:rsid w:val="0002024B"/>
    <w:rsid w:val="00075903"/>
    <w:rsid w:val="000979E0"/>
    <w:rsid w:val="00193431"/>
    <w:rsid w:val="001F10CE"/>
    <w:rsid w:val="00234F1D"/>
    <w:rsid w:val="00243CEF"/>
    <w:rsid w:val="0026462A"/>
    <w:rsid w:val="00293CF4"/>
    <w:rsid w:val="002C20B1"/>
    <w:rsid w:val="002C3EB7"/>
    <w:rsid w:val="002D3427"/>
    <w:rsid w:val="003958A6"/>
    <w:rsid w:val="003C6B18"/>
    <w:rsid w:val="003E0C9D"/>
    <w:rsid w:val="004E14AF"/>
    <w:rsid w:val="00502F31"/>
    <w:rsid w:val="00521CE7"/>
    <w:rsid w:val="005351A8"/>
    <w:rsid w:val="00542A3A"/>
    <w:rsid w:val="005566D4"/>
    <w:rsid w:val="00556C94"/>
    <w:rsid w:val="005A2377"/>
    <w:rsid w:val="005C621B"/>
    <w:rsid w:val="005D3F3C"/>
    <w:rsid w:val="0060397E"/>
    <w:rsid w:val="006847BE"/>
    <w:rsid w:val="006B2590"/>
    <w:rsid w:val="006D74D8"/>
    <w:rsid w:val="00701802"/>
    <w:rsid w:val="0070502B"/>
    <w:rsid w:val="0075121A"/>
    <w:rsid w:val="0076745A"/>
    <w:rsid w:val="00776BC1"/>
    <w:rsid w:val="007A1E07"/>
    <w:rsid w:val="007A70DE"/>
    <w:rsid w:val="007E52FE"/>
    <w:rsid w:val="00801611"/>
    <w:rsid w:val="00801963"/>
    <w:rsid w:val="00853999"/>
    <w:rsid w:val="008A00D7"/>
    <w:rsid w:val="008B69C1"/>
    <w:rsid w:val="008C323A"/>
    <w:rsid w:val="00920CA3"/>
    <w:rsid w:val="00940C11"/>
    <w:rsid w:val="00947C9B"/>
    <w:rsid w:val="009739BE"/>
    <w:rsid w:val="00973E80"/>
    <w:rsid w:val="00A2288A"/>
    <w:rsid w:val="00A3343A"/>
    <w:rsid w:val="00A97928"/>
    <w:rsid w:val="00AA6285"/>
    <w:rsid w:val="00B476BD"/>
    <w:rsid w:val="00B53565"/>
    <w:rsid w:val="00B93E50"/>
    <w:rsid w:val="00BD046B"/>
    <w:rsid w:val="00C3458C"/>
    <w:rsid w:val="00C45A41"/>
    <w:rsid w:val="00C8057E"/>
    <w:rsid w:val="00CC0F3E"/>
    <w:rsid w:val="00CD2DB1"/>
    <w:rsid w:val="00CE45FB"/>
    <w:rsid w:val="00D178BF"/>
    <w:rsid w:val="00D26BDB"/>
    <w:rsid w:val="00D32A47"/>
    <w:rsid w:val="00D55B16"/>
    <w:rsid w:val="00DD199B"/>
    <w:rsid w:val="00E2141F"/>
    <w:rsid w:val="00E431B5"/>
    <w:rsid w:val="00E948B6"/>
    <w:rsid w:val="00E94A58"/>
    <w:rsid w:val="00E96F76"/>
    <w:rsid w:val="00EB2294"/>
    <w:rsid w:val="00EC1D66"/>
    <w:rsid w:val="00ED3463"/>
    <w:rsid w:val="00F2018E"/>
    <w:rsid w:val="00F86B2B"/>
    <w:rsid w:val="00FA304A"/>
    <w:rsid w:val="00FA32ED"/>
    <w:rsid w:val="00FA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2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2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52FE"/>
    <w:pPr>
      <w:ind w:left="720"/>
      <w:contextualSpacing/>
    </w:pPr>
  </w:style>
  <w:style w:type="table" w:styleId="a8">
    <w:name w:val="Table Grid"/>
    <w:basedOn w:val="a1"/>
    <w:uiPriority w:val="59"/>
    <w:rsid w:val="005D3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"/>
    <w:rsid w:val="0070180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2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2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52FE"/>
    <w:pPr>
      <w:ind w:left="720"/>
      <w:contextualSpacing/>
    </w:pPr>
  </w:style>
  <w:style w:type="table" w:styleId="a8">
    <w:name w:val="Table Grid"/>
    <w:basedOn w:val="a1"/>
    <w:uiPriority w:val="59"/>
    <w:rsid w:val="005D3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"/>
    <w:rsid w:val="0070180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707E-C520-4B50-B777-9BC82F87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2020-03-19T14:25:00Z</cp:lastPrinted>
  <dcterms:created xsi:type="dcterms:W3CDTF">2020-03-19T14:25:00Z</dcterms:created>
  <dcterms:modified xsi:type="dcterms:W3CDTF">2020-03-24T11:54:00Z</dcterms:modified>
</cp:coreProperties>
</file>