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896" w:rsidRDefault="00076896" w:rsidP="008F7988">
      <w:pPr>
        <w:contextualSpacing/>
        <w:jc w:val="both"/>
        <w:rPr>
          <w:sz w:val="28"/>
          <w:szCs w:val="28"/>
          <w:shd w:val="clear" w:color="auto" w:fill="FFFFFF"/>
        </w:rPr>
      </w:pPr>
    </w:p>
    <w:p w:rsidR="008F7988" w:rsidRDefault="00152AE0" w:rsidP="004B4CA1">
      <w:pPr>
        <w:ind w:firstLine="708"/>
        <w:contextualSpacing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Теучежской </w:t>
      </w:r>
      <w:r w:rsidR="008F7988">
        <w:rPr>
          <w:sz w:val="28"/>
          <w:szCs w:val="28"/>
          <w:shd w:val="clear" w:color="auto" w:fill="FFFFFF"/>
        </w:rPr>
        <w:t>межрайонной прокуратурой проведена проверка деятельности органов местного самоуправления г.</w:t>
      </w:r>
      <w:r w:rsidR="002506C8">
        <w:rPr>
          <w:sz w:val="28"/>
          <w:szCs w:val="28"/>
          <w:shd w:val="clear" w:color="auto" w:fill="FFFFFF"/>
        </w:rPr>
        <w:t xml:space="preserve"> </w:t>
      </w:r>
      <w:r w:rsidR="008F7988">
        <w:rPr>
          <w:sz w:val="28"/>
          <w:szCs w:val="28"/>
          <w:shd w:val="clear" w:color="auto" w:fill="FFFFFF"/>
        </w:rPr>
        <w:t xml:space="preserve">Адыгейска и Теучежского района, по </w:t>
      </w:r>
      <w:r w:rsidR="00671F98">
        <w:rPr>
          <w:sz w:val="28"/>
          <w:szCs w:val="28"/>
          <w:shd w:val="clear" w:color="auto" w:fill="FFFFFF"/>
        </w:rPr>
        <w:t xml:space="preserve">результатам которой </w:t>
      </w:r>
      <w:r w:rsidR="008F7988">
        <w:rPr>
          <w:sz w:val="28"/>
          <w:szCs w:val="28"/>
          <w:shd w:val="clear" w:color="auto" w:fill="FFFFFF"/>
        </w:rPr>
        <w:t xml:space="preserve">установлено, что </w:t>
      </w:r>
      <w:r w:rsidR="00671F98">
        <w:rPr>
          <w:sz w:val="28"/>
          <w:szCs w:val="28"/>
          <w:shd w:val="clear" w:color="auto" w:fill="FFFFFF"/>
        </w:rPr>
        <w:t>на официальных сай</w:t>
      </w:r>
      <w:r w:rsidR="008C49D3">
        <w:rPr>
          <w:sz w:val="28"/>
          <w:szCs w:val="28"/>
          <w:shd w:val="clear" w:color="auto" w:fill="FFFFFF"/>
        </w:rPr>
        <w:t>тах 4 муниципальных образований</w:t>
      </w:r>
      <w:r w:rsidR="00671F98">
        <w:rPr>
          <w:sz w:val="28"/>
          <w:szCs w:val="28"/>
          <w:shd w:val="clear" w:color="auto" w:fill="FFFFFF"/>
        </w:rPr>
        <w:t xml:space="preserve"> не размещены </w:t>
      </w:r>
      <w:r w:rsidR="007E0E0E">
        <w:rPr>
          <w:sz w:val="28"/>
          <w:szCs w:val="28"/>
          <w:shd w:val="clear" w:color="auto" w:fill="FFFFFF"/>
        </w:rPr>
        <w:t xml:space="preserve">обязательные ежегодные </w:t>
      </w:r>
      <w:r w:rsidR="008F7988" w:rsidRPr="005079D2">
        <w:rPr>
          <w:sz w:val="28"/>
          <w:szCs w:val="28"/>
          <w:shd w:val="clear" w:color="auto" w:fill="FFFFFF"/>
        </w:rPr>
        <w:t xml:space="preserve">сведения </w:t>
      </w:r>
      <w:r w:rsidR="008F7988" w:rsidRPr="005079D2">
        <w:rPr>
          <w:bCs/>
          <w:kern w:val="32"/>
          <w:sz w:val="28"/>
          <w:szCs w:val="28"/>
        </w:rPr>
        <w:t>о качестве питьевой воды, подаваемой абонентам с использованием систем водоснабжения на территории муниципального образования</w:t>
      </w:r>
      <w:r w:rsidR="008F7988">
        <w:rPr>
          <w:bCs/>
          <w:kern w:val="32"/>
          <w:sz w:val="28"/>
          <w:szCs w:val="28"/>
        </w:rPr>
        <w:t>.</w:t>
      </w:r>
    </w:p>
    <w:p w:rsidR="008F7988" w:rsidRPr="005079D2" w:rsidRDefault="008F7988" w:rsidP="008F7988">
      <w:pPr>
        <w:contextualSpacing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ab/>
      </w:r>
      <w:r w:rsidR="002506C8">
        <w:rPr>
          <w:bCs/>
          <w:kern w:val="32"/>
          <w:sz w:val="28"/>
          <w:szCs w:val="28"/>
        </w:rPr>
        <w:t>В связи с выявленными нарушениями</w:t>
      </w:r>
      <w:r>
        <w:rPr>
          <w:bCs/>
          <w:kern w:val="32"/>
          <w:sz w:val="28"/>
          <w:szCs w:val="28"/>
        </w:rPr>
        <w:t xml:space="preserve">, межрайонной прокуратурой в адрес глав </w:t>
      </w:r>
      <w:r w:rsidR="00671F98">
        <w:rPr>
          <w:sz w:val="28"/>
          <w:szCs w:val="28"/>
          <w:shd w:val="clear" w:color="auto" w:fill="FFFFFF"/>
        </w:rPr>
        <w:t xml:space="preserve">муниципальных образовании </w:t>
      </w:r>
      <w:r>
        <w:rPr>
          <w:sz w:val="28"/>
          <w:szCs w:val="28"/>
          <w:shd w:val="clear" w:color="auto" w:fill="FFFFFF"/>
        </w:rPr>
        <w:t xml:space="preserve">внесено 4 представления об устранении нарушений требований законодательства, </w:t>
      </w:r>
      <w:r w:rsidR="00671F98">
        <w:rPr>
          <w:sz w:val="28"/>
          <w:szCs w:val="28"/>
          <w:shd w:val="clear" w:color="auto" w:fill="FFFFFF"/>
        </w:rPr>
        <w:t>кото</w:t>
      </w:r>
      <w:r w:rsidR="007E0E0E">
        <w:rPr>
          <w:sz w:val="28"/>
          <w:szCs w:val="28"/>
          <w:shd w:val="clear" w:color="auto" w:fill="FFFFFF"/>
        </w:rPr>
        <w:t>рые рассмотрены и удовлетворены, нарушения устранены.</w:t>
      </w:r>
      <w:r w:rsidR="00671F98">
        <w:rPr>
          <w:sz w:val="28"/>
          <w:szCs w:val="28"/>
          <w:shd w:val="clear" w:color="auto" w:fill="FFFFFF"/>
        </w:rPr>
        <w:t xml:space="preserve"> </w:t>
      </w:r>
    </w:p>
    <w:p w:rsidR="008F7988" w:rsidRDefault="008F7988" w:rsidP="008F7988">
      <w:pPr>
        <w:contextualSpacing/>
        <w:jc w:val="both"/>
        <w:rPr>
          <w:sz w:val="28"/>
          <w:szCs w:val="28"/>
          <w:shd w:val="clear" w:color="auto" w:fill="FFFFFF"/>
        </w:rPr>
      </w:pPr>
    </w:p>
    <w:p w:rsidR="00671F98" w:rsidRDefault="00671F98" w:rsidP="002506C8">
      <w:pPr>
        <w:spacing w:line="240" w:lineRule="exact"/>
        <w:contextualSpacing/>
        <w:jc w:val="both"/>
        <w:rPr>
          <w:sz w:val="28"/>
          <w:szCs w:val="28"/>
          <w:shd w:val="clear" w:color="auto" w:fill="FFFFFF"/>
        </w:rPr>
      </w:pPr>
    </w:p>
    <w:p w:rsidR="00671F98" w:rsidRPr="00671F98" w:rsidRDefault="00671F98" w:rsidP="00671F98">
      <w:pPr>
        <w:rPr>
          <w:sz w:val="28"/>
          <w:szCs w:val="28"/>
        </w:rPr>
      </w:pPr>
    </w:p>
    <w:p w:rsidR="00671F98" w:rsidRPr="00671F98" w:rsidRDefault="00671F98" w:rsidP="00671F98">
      <w:pPr>
        <w:rPr>
          <w:sz w:val="28"/>
          <w:szCs w:val="28"/>
        </w:rPr>
      </w:pPr>
    </w:p>
    <w:p w:rsidR="00671F98" w:rsidRDefault="00671F98" w:rsidP="00671F98">
      <w:pPr>
        <w:rPr>
          <w:sz w:val="28"/>
          <w:szCs w:val="28"/>
        </w:rPr>
      </w:pPr>
    </w:p>
    <w:p w:rsidR="00396223" w:rsidRDefault="00396223" w:rsidP="00671F98">
      <w:pPr>
        <w:rPr>
          <w:sz w:val="28"/>
          <w:szCs w:val="28"/>
        </w:rPr>
      </w:pPr>
    </w:p>
    <w:p w:rsidR="00396223" w:rsidRDefault="00396223" w:rsidP="00671F98">
      <w:pPr>
        <w:rPr>
          <w:sz w:val="28"/>
          <w:szCs w:val="28"/>
        </w:rPr>
      </w:pPr>
    </w:p>
    <w:p w:rsidR="00396223" w:rsidRDefault="00396223" w:rsidP="00671F98">
      <w:pPr>
        <w:rPr>
          <w:sz w:val="28"/>
          <w:szCs w:val="28"/>
        </w:rPr>
      </w:pPr>
    </w:p>
    <w:p w:rsidR="00396223" w:rsidRDefault="00396223" w:rsidP="00671F98">
      <w:pPr>
        <w:rPr>
          <w:sz w:val="28"/>
          <w:szCs w:val="28"/>
        </w:rPr>
      </w:pPr>
    </w:p>
    <w:p w:rsidR="00396223" w:rsidRDefault="00396223" w:rsidP="00671F98">
      <w:pPr>
        <w:rPr>
          <w:sz w:val="28"/>
          <w:szCs w:val="28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344296" w:rsidRDefault="00344296" w:rsidP="00344296">
      <w:pPr>
        <w:pStyle w:val="a8"/>
        <w:jc w:val="both"/>
        <w:rPr>
          <w:sz w:val="23"/>
          <w:szCs w:val="23"/>
        </w:rPr>
      </w:pPr>
    </w:p>
    <w:p w:rsidR="00671F98" w:rsidRPr="00671F98" w:rsidRDefault="00671F98" w:rsidP="00671F98">
      <w:pPr>
        <w:rPr>
          <w:sz w:val="28"/>
          <w:szCs w:val="28"/>
        </w:rPr>
      </w:pPr>
    </w:p>
    <w:p w:rsidR="00671F98" w:rsidRPr="00671F98" w:rsidRDefault="00671F98" w:rsidP="00671F98">
      <w:pPr>
        <w:rPr>
          <w:sz w:val="28"/>
          <w:szCs w:val="28"/>
        </w:rPr>
      </w:pPr>
    </w:p>
    <w:p w:rsidR="00671F98" w:rsidRPr="00671F98" w:rsidRDefault="00671F98" w:rsidP="00671F98">
      <w:pPr>
        <w:rPr>
          <w:sz w:val="28"/>
          <w:szCs w:val="28"/>
        </w:rPr>
      </w:pPr>
    </w:p>
    <w:p w:rsidR="00671F98" w:rsidRPr="00671F98" w:rsidRDefault="00671F98" w:rsidP="00671F98">
      <w:pPr>
        <w:rPr>
          <w:sz w:val="28"/>
          <w:szCs w:val="28"/>
        </w:rPr>
      </w:pPr>
    </w:p>
    <w:p w:rsidR="00671F98" w:rsidRDefault="00671F98" w:rsidP="00671F98">
      <w:pPr>
        <w:rPr>
          <w:sz w:val="28"/>
          <w:szCs w:val="28"/>
        </w:rPr>
      </w:pPr>
    </w:p>
    <w:p w:rsidR="00C53212" w:rsidRPr="00671F98" w:rsidRDefault="00671F98" w:rsidP="00671F98">
      <w:pPr>
        <w:tabs>
          <w:tab w:val="left" w:pos="103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C53212" w:rsidRPr="00671F98" w:rsidSect="00BB73B9">
      <w:headerReference w:type="even" r:id="rId6"/>
      <w:headerReference w:type="default" r:id="rId7"/>
      <w:footerReference w:type="default" r:id="rId8"/>
      <w:pgSz w:w="11906" w:h="16838"/>
      <w:pgMar w:top="964" w:right="567" w:bottom="964" w:left="1418" w:header="709" w:footer="3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E2E" w:rsidRDefault="00130E2E" w:rsidP="00351A0E">
      <w:r>
        <w:separator/>
      </w:r>
    </w:p>
  </w:endnote>
  <w:endnote w:type="continuationSeparator" w:id="0">
    <w:p w:rsidR="00130E2E" w:rsidRDefault="00130E2E" w:rsidP="0035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279" w:rsidRDefault="00130E2E">
    <w:pPr>
      <w:pStyle w:val="a5"/>
      <w:jc w:val="right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E2E" w:rsidRDefault="00130E2E" w:rsidP="00351A0E">
      <w:r>
        <w:separator/>
      </w:r>
    </w:p>
  </w:footnote>
  <w:footnote w:type="continuationSeparator" w:id="0">
    <w:p w:rsidR="00130E2E" w:rsidRDefault="00130E2E" w:rsidP="0035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279" w:rsidRDefault="007C64D2" w:rsidP="00A031E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F798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F5279" w:rsidRDefault="00130E2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279" w:rsidRDefault="007C64D2" w:rsidP="00BB73B9">
    <w:pPr>
      <w:pStyle w:val="a3"/>
      <w:jc w:val="center"/>
    </w:pPr>
    <w:r>
      <w:fldChar w:fldCharType="begin"/>
    </w:r>
    <w:r w:rsidR="008F7988">
      <w:instrText xml:space="preserve"> PAGE   \* MERGEFORMAT </w:instrText>
    </w:r>
    <w:r>
      <w:fldChar w:fldCharType="separate"/>
    </w:r>
    <w:r w:rsidR="0056552F">
      <w:rPr>
        <w:noProof/>
      </w:rPr>
      <w:t>2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988"/>
    <w:rsid w:val="00076896"/>
    <w:rsid w:val="000D7BAD"/>
    <w:rsid w:val="000E559B"/>
    <w:rsid w:val="00130E2E"/>
    <w:rsid w:val="00152AE0"/>
    <w:rsid w:val="001D4B57"/>
    <w:rsid w:val="001F535A"/>
    <w:rsid w:val="002506C8"/>
    <w:rsid w:val="00250EFC"/>
    <w:rsid w:val="00344296"/>
    <w:rsid w:val="00351A0E"/>
    <w:rsid w:val="00385151"/>
    <w:rsid w:val="00396223"/>
    <w:rsid w:val="003C11F7"/>
    <w:rsid w:val="00440B17"/>
    <w:rsid w:val="0046474D"/>
    <w:rsid w:val="004B4CA1"/>
    <w:rsid w:val="005316FE"/>
    <w:rsid w:val="0056552F"/>
    <w:rsid w:val="00651D8D"/>
    <w:rsid w:val="00671F98"/>
    <w:rsid w:val="007B1BE6"/>
    <w:rsid w:val="007C64D2"/>
    <w:rsid w:val="007E0E0E"/>
    <w:rsid w:val="00887016"/>
    <w:rsid w:val="008C49D3"/>
    <w:rsid w:val="008F7988"/>
    <w:rsid w:val="009001A1"/>
    <w:rsid w:val="00A33077"/>
    <w:rsid w:val="00A468E6"/>
    <w:rsid w:val="00BB6B0D"/>
    <w:rsid w:val="00BD4D67"/>
    <w:rsid w:val="00C52E20"/>
    <w:rsid w:val="00C53212"/>
    <w:rsid w:val="00CE7535"/>
    <w:rsid w:val="00DE0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9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79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8F79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F79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7988"/>
  </w:style>
  <w:style w:type="character" w:customStyle="1" w:styleId="Exact">
    <w:name w:val="Основной текст Exact"/>
    <w:basedOn w:val="a0"/>
    <w:rsid w:val="008F79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3"/>
      <w:szCs w:val="23"/>
      <w:u w:val="none"/>
    </w:rPr>
  </w:style>
  <w:style w:type="paragraph" w:styleId="a8">
    <w:name w:val="Normal (Web)"/>
    <w:basedOn w:val="a"/>
    <w:uiPriority w:val="99"/>
    <w:semiHidden/>
    <w:unhideWhenUsed/>
    <w:rsid w:val="0034429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proc456</dc:creator>
  <cp:lastModifiedBy>1</cp:lastModifiedBy>
  <cp:revision>6</cp:revision>
  <cp:lastPrinted>2021-03-23T12:30:00Z</cp:lastPrinted>
  <dcterms:created xsi:type="dcterms:W3CDTF">2021-03-23T12:24:00Z</dcterms:created>
  <dcterms:modified xsi:type="dcterms:W3CDTF">2021-03-23T13:58:00Z</dcterms:modified>
</cp:coreProperties>
</file>