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565" w:rsidRPr="00216565" w:rsidRDefault="00216565" w:rsidP="002165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165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Работодатель не принимает заявление об увольнении</w:t>
      </w:r>
    </w:p>
    <w:p w:rsidR="00216565" w:rsidRDefault="00216565" w:rsidP="0021656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6565" w:rsidRPr="00216565" w:rsidRDefault="00216565" w:rsidP="00216565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Трудовой </w:t>
      </w:r>
      <w:proofErr w:type="gramStart"/>
      <w:r w:rsidRPr="0021656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proofErr w:type="gramEnd"/>
      <w:r w:rsidRPr="0021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расторгнут по инициативе (по собственному желанию) работника. По общему правилу работник должен предупредить об этом работодателя в письменной форме не </w:t>
      </w:r>
      <w:proofErr w:type="gramStart"/>
      <w:r w:rsidRPr="002165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Pr="0021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две недели.</w:t>
      </w:r>
    </w:p>
    <w:p w:rsidR="00216565" w:rsidRPr="00216565" w:rsidRDefault="00216565" w:rsidP="00216565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565">
        <w:rPr>
          <w:rFonts w:ascii="Times New Roman" w:eastAsia="Times New Roman" w:hAnsi="Times New Roman" w:cs="Times New Roman"/>
          <w:sz w:val="24"/>
          <w:szCs w:val="24"/>
          <w:lang w:eastAsia="ru-RU"/>
        </w:rPr>
        <w:t>Течение данного срока начинается на следующий день после получения работодателем заявления работника об увольнении (п.3 ч. 1 ст.77, ч.1 ст.80 ТК РФ).</w:t>
      </w:r>
    </w:p>
    <w:p w:rsidR="00216565" w:rsidRPr="00216565" w:rsidRDefault="00216565" w:rsidP="00216565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565">
        <w:rPr>
          <w:rFonts w:ascii="Times New Roman" w:eastAsia="Times New Roman" w:hAnsi="Times New Roman" w:cs="Times New Roman"/>
          <w:sz w:val="24"/>
          <w:szCs w:val="24"/>
          <w:lang w:eastAsia="ru-RU"/>
        </w:rPr>
        <w:t>В ряде случаев работодатель обязан расторгнуть трудовой договор в срок, указанный в заявлении работника, в частности:</w:t>
      </w:r>
    </w:p>
    <w:p w:rsidR="00216565" w:rsidRPr="00216565" w:rsidRDefault="00216565" w:rsidP="0021656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565">
        <w:rPr>
          <w:rFonts w:ascii="Times New Roman" w:eastAsia="Times New Roman" w:hAnsi="Times New Roman" w:cs="Times New Roman"/>
          <w:sz w:val="24"/>
          <w:szCs w:val="24"/>
          <w:lang w:eastAsia="ru-RU"/>
        </w:rPr>
        <w:t>1) если увольнение связано с невозможностью продолжения работы (напр., в связи с выходом на пенсию);</w:t>
      </w:r>
    </w:p>
    <w:p w:rsidR="00216565" w:rsidRPr="00216565" w:rsidRDefault="00216565" w:rsidP="0021656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565">
        <w:rPr>
          <w:rFonts w:ascii="Times New Roman" w:eastAsia="Times New Roman" w:hAnsi="Times New Roman" w:cs="Times New Roman"/>
          <w:sz w:val="24"/>
          <w:szCs w:val="24"/>
          <w:lang w:eastAsia="ru-RU"/>
        </w:rPr>
        <w:t>2) если увольнение связано с нарушениями трудового законодательства со стороны работодателя, установленными, в частности, инспекцией по труду, профессиональными союзами, комиссиями по трудовым спорам, судом.</w:t>
      </w:r>
    </w:p>
    <w:p w:rsidR="00216565" w:rsidRPr="00216565" w:rsidRDefault="00216565" w:rsidP="00216565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565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заявление об увольнении, поданное в письменной форме, отклонено при обращении к работодателю рекомендуется обратиться в канцелярию, секретариат или к должностному лицу работодателя, ответственному за регистрацию корреспонденции. На копии заявления необходимо сделать отметку о принятии документа, включающую дату и регистрационный номер, подпись.</w:t>
      </w:r>
    </w:p>
    <w:p w:rsidR="00216565" w:rsidRPr="00216565" w:rsidRDefault="00216565" w:rsidP="00216565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565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направить заявление работодателю заказным письмом (или письмом с объявленной ценностью, с описью вложения) с уведомлением о вручении. Если заявление направлено по почте, то срок предупреждения об увольнении (в общем случае две недели) начинает отсчитываться со следующего дня после даты вручения вашего почтового отправления работодателю.</w:t>
      </w:r>
    </w:p>
    <w:p w:rsidR="00216565" w:rsidRPr="00216565" w:rsidRDefault="00216565" w:rsidP="00216565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565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направить работодателю телеграмму с текстом заявления такими как «с уведомлением о вручении телеграфом», «с уведомлением о вручении телеграфом «срочное», «с доставкой в срок, указанный отправителем».</w:t>
      </w:r>
    </w:p>
    <w:p w:rsidR="00216565" w:rsidRPr="00216565" w:rsidRDefault="00216565" w:rsidP="00216565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565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истечения установленного срока предупреждения работодателя об увольнении работник обязан в полном объеме исполнять свои трудовые обязанности и не допускать нарушений трудовой дисциплины. По истечении срока предупреждения об увольнении можно прекратить работу.</w:t>
      </w:r>
    </w:p>
    <w:p w:rsidR="00216565" w:rsidRPr="00216565" w:rsidRDefault="00216565" w:rsidP="00216565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Отсутствие работника на работе после истечения срока предупреждения не является нарушением трудовой </w:t>
      </w:r>
      <w:proofErr w:type="spellStart"/>
      <w:r w:rsidRPr="00216565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дисциплины</w:t>
      </w:r>
      <w:proofErr w:type="gramStart"/>
      <w:r w:rsidRPr="00216565">
        <w:rPr>
          <w:rFonts w:ascii="Times New Roman" w:eastAsia="Times New Roman" w:hAnsi="Times New Roman" w:cs="Times New Roman"/>
          <w:sz w:val="24"/>
          <w:szCs w:val="24"/>
          <w:lang w:eastAsia="ru-RU"/>
        </w:rPr>
        <w:t>.Е</w:t>
      </w:r>
      <w:proofErr w:type="gramEnd"/>
      <w:r w:rsidRPr="00216565">
        <w:rPr>
          <w:rFonts w:ascii="Times New Roman" w:eastAsia="Times New Roman" w:hAnsi="Times New Roman" w:cs="Times New Roman"/>
          <w:sz w:val="24"/>
          <w:szCs w:val="24"/>
          <w:lang w:eastAsia="ru-RU"/>
        </w:rPr>
        <w:t>сли</w:t>
      </w:r>
      <w:proofErr w:type="spellEnd"/>
      <w:r w:rsidRPr="0021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истечении срока предупреждения об увольнении трудовой договор не был расторгнут и работник продолжает трудиться, не настаивая на увольнении, то действие трудового договора продолжается.</w:t>
      </w:r>
    </w:p>
    <w:p w:rsidR="004F6F21" w:rsidRDefault="004F6F21"/>
    <w:sectPr w:rsidR="004F6F21" w:rsidSect="004F6F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16565"/>
    <w:rsid w:val="00216565"/>
    <w:rsid w:val="004F6F21"/>
    <w:rsid w:val="00774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F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216565"/>
  </w:style>
  <w:style w:type="character" w:customStyle="1" w:styleId="feeds-pagenavigationtooltip">
    <w:name w:val="feeds-page__navigation_tooltip"/>
    <w:basedOn w:val="a0"/>
    <w:rsid w:val="00216565"/>
  </w:style>
  <w:style w:type="paragraph" w:styleId="a3">
    <w:name w:val="Normal (Web)"/>
    <w:basedOn w:val="a"/>
    <w:uiPriority w:val="99"/>
    <w:semiHidden/>
    <w:unhideWhenUsed/>
    <w:rsid w:val="002165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7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17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89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57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16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8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85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38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11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323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1963</Characters>
  <Application>Microsoft Office Word</Application>
  <DocSecurity>0</DocSecurity>
  <Lines>16</Lines>
  <Paragraphs>4</Paragraphs>
  <ScaleCrop>false</ScaleCrop>
  <Company/>
  <LinksUpToDate>false</LinksUpToDate>
  <CharactersWithSpaces>2303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2021-04-23T00:09:00Z</cp:lastPrinted>
  <dcterms:created xsi:type="dcterms:W3CDTF">2021-04-23T00:08:00Z</dcterms:created>
  <dcterms:modified xsi:type="dcterms:W3CDTF">2021-04-23T00:09:00Z</dcterms:modified>
</cp:coreProperties>
</file>