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7"/>
        <w:gridCol w:w="1843"/>
        <w:gridCol w:w="4675"/>
      </w:tblGrid>
      <w:tr w:rsidR="002A044F" w:rsidRPr="0050271D" w:rsidTr="00AE3AC3">
        <w:trPr>
          <w:trHeight w:val="1595"/>
        </w:trPr>
        <w:tc>
          <w:tcPr>
            <w:tcW w:w="4537" w:type="dxa"/>
            <w:tcBorders>
              <w:top w:val="nil"/>
              <w:left w:val="nil"/>
              <w:bottom w:val="double" w:sz="4" w:space="0" w:color="auto"/>
              <w:right w:val="dotted" w:sz="4" w:space="0" w:color="FFFFFF"/>
            </w:tcBorders>
          </w:tcPr>
          <w:p w:rsidR="002A044F" w:rsidRPr="0050271D" w:rsidRDefault="002A044F" w:rsidP="00AE3AC3">
            <w:pPr>
              <w:spacing w:after="0" w:line="240" w:lineRule="auto"/>
              <w:ind w:firstLine="317"/>
              <w:jc w:val="center"/>
              <w:rPr>
                <w:rFonts w:ascii="Times New Roman" w:hAnsi="Times New Roman"/>
                <w:b/>
                <w:color w:val="0D0D0D"/>
                <w:sz w:val="16"/>
                <w:szCs w:val="16"/>
              </w:rPr>
            </w:pPr>
            <w:r w:rsidRPr="0050271D">
              <w:rPr>
                <w:rFonts w:ascii="Times New Roman" w:hAnsi="Times New Roman"/>
                <w:b/>
                <w:color w:val="0D0D0D"/>
                <w:sz w:val="16"/>
                <w:szCs w:val="16"/>
              </w:rPr>
              <w:t>ПЭНЭЖЬЫКЪУАЕ  КЪОДЖЭ ПОСЕЛЕНИЕМ   ИНАРОДНЭ</w:t>
            </w:r>
            <w:r>
              <w:rPr>
                <w:rFonts w:ascii="Times New Roman" w:hAnsi="Times New Roman"/>
                <w:b/>
                <w:color w:val="0D0D0D"/>
                <w:sz w:val="16"/>
                <w:szCs w:val="16"/>
              </w:rPr>
              <w:t xml:space="preserve"> </w:t>
            </w:r>
            <w:r w:rsidRPr="0050271D">
              <w:rPr>
                <w:rFonts w:ascii="Times New Roman" w:hAnsi="Times New Roman"/>
                <w:b/>
                <w:color w:val="0D0D0D"/>
                <w:sz w:val="16"/>
                <w:szCs w:val="16"/>
              </w:rPr>
              <w:t xml:space="preserve"> ДЕПУТАТХЭМ    ЯСОВЕТ</w:t>
            </w:r>
          </w:p>
          <w:p w:rsidR="002A044F" w:rsidRPr="0050271D" w:rsidRDefault="002A044F" w:rsidP="00AE3AC3">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 xml:space="preserve">385230  </w:t>
            </w:r>
            <w:proofErr w:type="spellStart"/>
            <w:r w:rsidRPr="0050271D">
              <w:rPr>
                <w:rFonts w:ascii="Times New Roman" w:hAnsi="Times New Roman"/>
                <w:b/>
                <w:color w:val="0D0D0D"/>
                <w:sz w:val="16"/>
                <w:szCs w:val="16"/>
              </w:rPr>
              <w:t>къ</w:t>
            </w:r>
            <w:proofErr w:type="spellEnd"/>
            <w:r w:rsidRPr="0050271D">
              <w:rPr>
                <w:rFonts w:ascii="Times New Roman" w:hAnsi="Times New Roman"/>
                <w:b/>
                <w:color w:val="0D0D0D"/>
                <w:sz w:val="16"/>
                <w:szCs w:val="16"/>
              </w:rPr>
              <w:t xml:space="preserve">. </w:t>
            </w:r>
            <w:proofErr w:type="spellStart"/>
            <w:r w:rsidRPr="0050271D">
              <w:rPr>
                <w:rFonts w:ascii="Times New Roman" w:hAnsi="Times New Roman"/>
                <w:b/>
                <w:color w:val="0D0D0D"/>
                <w:sz w:val="16"/>
                <w:szCs w:val="16"/>
              </w:rPr>
              <w:t>Пэнэжьыкъуай</w:t>
            </w:r>
            <w:proofErr w:type="spellEnd"/>
            <w:r w:rsidRPr="0050271D">
              <w:rPr>
                <w:rFonts w:ascii="Times New Roman" w:hAnsi="Times New Roman"/>
                <w:b/>
                <w:color w:val="0D0D0D"/>
                <w:sz w:val="16"/>
                <w:szCs w:val="16"/>
              </w:rPr>
              <w:t xml:space="preserve">, </w:t>
            </w:r>
            <w:proofErr w:type="spellStart"/>
            <w:r w:rsidRPr="0050271D">
              <w:rPr>
                <w:rFonts w:ascii="Times New Roman" w:hAnsi="Times New Roman"/>
                <w:b/>
                <w:color w:val="0D0D0D"/>
                <w:sz w:val="16"/>
                <w:szCs w:val="16"/>
              </w:rPr>
              <w:t>ур</w:t>
            </w:r>
            <w:proofErr w:type="gramStart"/>
            <w:r w:rsidRPr="0050271D">
              <w:rPr>
                <w:rFonts w:ascii="Times New Roman" w:hAnsi="Times New Roman"/>
                <w:b/>
                <w:color w:val="0D0D0D"/>
                <w:sz w:val="16"/>
                <w:szCs w:val="16"/>
              </w:rPr>
              <w:t>.О</w:t>
            </w:r>
            <w:proofErr w:type="gramEnd"/>
            <w:r w:rsidRPr="0050271D">
              <w:rPr>
                <w:rFonts w:ascii="Times New Roman" w:hAnsi="Times New Roman"/>
                <w:b/>
                <w:color w:val="0D0D0D"/>
                <w:sz w:val="16"/>
                <w:szCs w:val="16"/>
              </w:rPr>
              <w:t>ктябрьск</w:t>
            </w:r>
            <w:proofErr w:type="spellEnd"/>
            <w:r w:rsidRPr="0050271D">
              <w:rPr>
                <w:rFonts w:ascii="Times New Roman" w:hAnsi="Times New Roman"/>
                <w:b/>
                <w:color w:val="0D0D0D"/>
                <w:sz w:val="16"/>
                <w:szCs w:val="16"/>
              </w:rPr>
              <w:t>, 19</w:t>
            </w:r>
          </w:p>
          <w:p w:rsidR="002A044F" w:rsidRPr="0050271D" w:rsidRDefault="002A044F" w:rsidP="00AE3AC3">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факс/тел.9-74-81</w:t>
            </w:r>
          </w:p>
          <w:p w:rsidR="002A044F" w:rsidRPr="0050271D" w:rsidRDefault="002A044F" w:rsidP="00AE3AC3">
            <w:pPr>
              <w:spacing w:after="0" w:line="240" w:lineRule="auto"/>
              <w:jc w:val="center"/>
              <w:rPr>
                <w:rFonts w:ascii="Times New Roman" w:hAnsi="Times New Roman"/>
                <w:b/>
                <w:color w:val="0D0D0D"/>
                <w:sz w:val="16"/>
                <w:szCs w:val="16"/>
              </w:rPr>
            </w:pPr>
          </w:p>
        </w:tc>
        <w:tc>
          <w:tcPr>
            <w:tcW w:w="1843" w:type="dxa"/>
            <w:tcBorders>
              <w:top w:val="nil"/>
              <w:left w:val="dotted" w:sz="4" w:space="0" w:color="FFFFFF"/>
              <w:bottom w:val="double" w:sz="4" w:space="0" w:color="auto"/>
              <w:right w:val="dotted" w:sz="4" w:space="0" w:color="FFFFFF"/>
            </w:tcBorders>
          </w:tcPr>
          <w:p w:rsidR="002A044F" w:rsidRPr="0050271D" w:rsidRDefault="002A044F" w:rsidP="00AE3AC3">
            <w:pPr>
              <w:spacing w:after="0" w:line="240" w:lineRule="auto"/>
              <w:rPr>
                <w:rFonts w:ascii="Times New Roman" w:hAnsi="Times New Roman"/>
                <w:color w:val="0D0D0D"/>
                <w:sz w:val="16"/>
                <w:szCs w:val="16"/>
              </w:rPr>
            </w:pPr>
            <w:r>
              <w:rPr>
                <w:rFonts w:ascii="Times New Roman" w:hAnsi="Times New Roman"/>
                <w:b/>
                <w:noProof/>
                <w:color w:val="0D0D0D"/>
                <w:sz w:val="16"/>
                <w:szCs w:val="16"/>
                <w:lang w:eastAsia="ru-RU"/>
              </w:rPr>
              <w:drawing>
                <wp:inline distT="0" distB="0" distL="0" distR="0">
                  <wp:extent cx="903605" cy="9569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3605" cy="956945"/>
                          </a:xfrm>
                          <a:prstGeom prst="rect">
                            <a:avLst/>
                          </a:prstGeom>
                          <a:noFill/>
                          <a:ln>
                            <a:noFill/>
                          </a:ln>
                        </pic:spPr>
                      </pic:pic>
                    </a:graphicData>
                  </a:graphic>
                </wp:inline>
              </w:drawing>
            </w:r>
          </w:p>
        </w:tc>
        <w:tc>
          <w:tcPr>
            <w:tcW w:w="4675" w:type="dxa"/>
            <w:tcBorders>
              <w:top w:val="nil"/>
              <w:left w:val="dotted" w:sz="4" w:space="0" w:color="FFFFFF"/>
              <w:bottom w:val="double" w:sz="4" w:space="0" w:color="auto"/>
              <w:right w:val="nil"/>
            </w:tcBorders>
          </w:tcPr>
          <w:p w:rsidR="002A044F" w:rsidRPr="0050271D" w:rsidRDefault="002A044F" w:rsidP="00AE3AC3">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СОВЕТ НАРОДНЫХ ДЕПУТАТОВ</w:t>
            </w:r>
          </w:p>
          <w:p w:rsidR="002A044F" w:rsidRPr="0050271D" w:rsidRDefault="002A044F" w:rsidP="00AE3AC3">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 xml:space="preserve">       МУНИЦИПАЛЬНОГО</w:t>
            </w:r>
            <w:r>
              <w:rPr>
                <w:rFonts w:ascii="Times New Roman" w:hAnsi="Times New Roman"/>
                <w:b/>
                <w:color w:val="0D0D0D"/>
                <w:sz w:val="16"/>
                <w:szCs w:val="16"/>
              </w:rPr>
              <w:t xml:space="preserve"> </w:t>
            </w:r>
            <w:r w:rsidRPr="0050271D">
              <w:rPr>
                <w:rFonts w:ascii="Times New Roman" w:hAnsi="Times New Roman"/>
                <w:b/>
                <w:color w:val="0D0D0D"/>
                <w:sz w:val="16"/>
                <w:szCs w:val="16"/>
              </w:rPr>
              <w:t xml:space="preserve"> ОБРАЗОВАНИЯ</w:t>
            </w:r>
          </w:p>
          <w:p w:rsidR="002A044F" w:rsidRPr="0050271D" w:rsidRDefault="002A044F" w:rsidP="00AE3AC3">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«ПОНЕЖУКАЙСКОЕ СЕЛЬСКОЕ ПОСЕЛЕНИЕ»</w:t>
            </w:r>
          </w:p>
          <w:p w:rsidR="002A044F" w:rsidRPr="0050271D" w:rsidRDefault="002A044F" w:rsidP="00AE3AC3">
            <w:pPr>
              <w:spacing w:after="0" w:line="240" w:lineRule="auto"/>
              <w:rPr>
                <w:rFonts w:ascii="Times New Roman" w:hAnsi="Times New Roman"/>
                <w:b/>
                <w:color w:val="0D0D0D"/>
                <w:sz w:val="16"/>
                <w:szCs w:val="16"/>
              </w:rPr>
            </w:pPr>
            <w:r w:rsidRPr="0050271D">
              <w:rPr>
                <w:rFonts w:ascii="Times New Roman" w:hAnsi="Times New Roman"/>
                <w:b/>
                <w:color w:val="0D0D0D"/>
                <w:sz w:val="16"/>
                <w:szCs w:val="16"/>
              </w:rPr>
              <w:t>385230 а</w:t>
            </w:r>
            <w:proofErr w:type="gramStart"/>
            <w:r w:rsidRPr="0050271D">
              <w:rPr>
                <w:rFonts w:ascii="Times New Roman" w:hAnsi="Times New Roman"/>
                <w:b/>
                <w:color w:val="0D0D0D"/>
                <w:sz w:val="16"/>
                <w:szCs w:val="16"/>
              </w:rPr>
              <w:t>.П</w:t>
            </w:r>
            <w:proofErr w:type="gramEnd"/>
            <w:r w:rsidRPr="0050271D">
              <w:rPr>
                <w:rFonts w:ascii="Times New Roman" w:hAnsi="Times New Roman"/>
                <w:b/>
                <w:color w:val="0D0D0D"/>
                <w:sz w:val="16"/>
                <w:szCs w:val="16"/>
              </w:rPr>
              <w:t>онежукай,ул.Октябрьская,19</w:t>
            </w:r>
          </w:p>
          <w:p w:rsidR="002A044F" w:rsidRPr="0050271D" w:rsidRDefault="002A044F" w:rsidP="00AE3AC3">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факс/тел.9-74-81</w:t>
            </w:r>
          </w:p>
        </w:tc>
      </w:tr>
    </w:tbl>
    <w:p w:rsidR="002A044F" w:rsidRPr="005E74D4" w:rsidRDefault="002A044F" w:rsidP="002A044F">
      <w:pPr>
        <w:spacing w:after="0" w:line="240" w:lineRule="auto"/>
        <w:ind w:firstLine="900"/>
        <w:jc w:val="center"/>
        <w:rPr>
          <w:rFonts w:ascii="Times New Roman" w:hAnsi="Times New Roman"/>
          <w:color w:val="FF0000"/>
          <w:sz w:val="24"/>
          <w:szCs w:val="24"/>
        </w:rPr>
      </w:pPr>
    </w:p>
    <w:p w:rsidR="002A044F" w:rsidRDefault="002A044F" w:rsidP="002A044F">
      <w:pPr>
        <w:ind w:firstLine="540"/>
        <w:jc w:val="center"/>
        <w:rPr>
          <w:rFonts w:ascii="Times New Roman" w:hAnsi="Times New Roman"/>
          <w:sz w:val="24"/>
          <w:szCs w:val="24"/>
        </w:rPr>
      </w:pPr>
      <w:r>
        <w:rPr>
          <w:rFonts w:ascii="Times New Roman" w:hAnsi="Times New Roman"/>
          <w:sz w:val="24"/>
          <w:szCs w:val="24"/>
        </w:rPr>
        <w:t>РЕШЕНИЕ № 135</w:t>
      </w:r>
    </w:p>
    <w:p w:rsidR="002A044F" w:rsidRDefault="002A044F" w:rsidP="002A044F">
      <w:pPr>
        <w:spacing w:after="0"/>
        <w:ind w:firstLine="540"/>
        <w:jc w:val="center"/>
        <w:rPr>
          <w:rFonts w:ascii="Times New Roman" w:hAnsi="Times New Roman"/>
          <w:sz w:val="24"/>
          <w:szCs w:val="24"/>
        </w:rPr>
      </w:pPr>
      <w:r>
        <w:rPr>
          <w:rFonts w:ascii="Times New Roman" w:hAnsi="Times New Roman"/>
          <w:sz w:val="24"/>
          <w:szCs w:val="24"/>
        </w:rPr>
        <w:t>Совета народных депутатов муниципального образования</w:t>
      </w:r>
    </w:p>
    <w:p w:rsidR="002A044F" w:rsidRDefault="002A044F" w:rsidP="002A044F">
      <w:pPr>
        <w:ind w:firstLine="540"/>
        <w:jc w:val="center"/>
        <w:rPr>
          <w:rFonts w:ascii="Times New Roman" w:hAnsi="Times New Roman"/>
          <w:sz w:val="24"/>
          <w:szCs w:val="24"/>
        </w:rPr>
      </w:pPr>
      <w:r>
        <w:rPr>
          <w:rFonts w:ascii="Times New Roman" w:hAnsi="Times New Roman"/>
          <w:sz w:val="24"/>
          <w:szCs w:val="24"/>
        </w:rPr>
        <w:t xml:space="preserve">«Понежукайское сельское поселение»  </w:t>
      </w:r>
    </w:p>
    <w:p w:rsidR="002A044F" w:rsidRDefault="002A044F" w:rsidP="002A044F">
      <w:pPr>
        <w:ind w:firstLine="540"/>
        <w:rPr>
          <w:rFonts w:ascii="Times New Roman" w:hAnsi="Times New Roman"/>
          <w:sz w:val="24"/>
          <w:szCs w:val="24"/>
        </w:rPr>
      </w:pPr>
    </w:p>
    <w:p w:rsidR="002A044F" w:rsidRPr="00E07839" w:rsidRDefault="002A044F" w:rsidP="002A044F">
      <w:pPr>
        <w:rPr>
          <w:rFonts w:ascii="Times New Roman" w:hAnsi="Times New Roman"/>
          <w:sz w:val="24"/>
          <w:szCs w:val="24"/>
        </w:rPr>
      </w:pPr>
      <w:r>
        <w:rPr>
          <w:rFonts w:ascii="Times New Roman" w:hAnsi="Times New Roman"/>
          <w:sz w:val="24"/>
          <w:szCs w:val="24"/>
        </w:rPr>
        <w:t xml:space="preserve">             29.06</w:t>
      </w:r>
      <w:r w:rsidRPr="00E07839">
        <w:rPr>
          <w:rFonts w:ascii="Times New Roman" w:hAnsi="Times New Roman"/>
          <w:sz w:val="24"/>
          <w:szCs w:val="24"/>
        </w:rPr>
        <w:t xml:space="preserve">.2026г </w:t>
      </w:r>
      <w:r w:rsidRPr="00E07839">
        <w:rPr>
          <w:rFonts w:ascii="Times New Roman" w:hAnsi="Times New Roman"/>
          <w:b/>
          <w:sz w:val="24"/>
          <w:szCs w:val="24"/>
        </w:rPr>
        <w:t xml:space="preserve">                                                   </w:t>
      </w:r>
      <w:r w:rsidRPr="00E07839">
        <w:rPr>
          <w:rFonts w:ascii="Times New Roman" w:hAnsi="Times New Roman"/>
          <w:sz w:val="24"/>
          <w:szCs w:val="24"/>
        </w:rPr>
        <w:t xml:space="preserve">                                        а. Понежукай</w:t>
      </w:r>
    </w:p>
    <w:p w:rsidR="002A044F" w:rsidRPr="00E07839" w:rsidRDefault="002A044F" w:rsidP="002A044F">
      <w:pPr>
        <w:spacing w:after="0" w:line="240" w:lineRule="auto"/>
        <w:jc w:val="center"/>
        <w:rPr>
          <w:rFonts w:ascii="Times New Roman" w:hAnsi="Times New Roman"/>
          <w:b/>
          <w:bCs/>
          <w:sz w:val="24"/>
          <w:szCs w:val="24"/>
        </w:rPr>
      </w:pPr>
      <w:r w:rsidRPr="00E07839">
        <w:rPr>
          <w:rFonts w:ascii="Times New Roman" w:hAnsi="Times New Roman"/>
          <w:b/>
          <w:bCs/>
          <w:color w:val="000000"/>
          <w:sz w:val="24"/>
          <w:szCs w:val="24"/>
        </w:rPr>
        <w:t xml:space="preserve">Об утверждении Положения  «Об условиях </w:t>
      </w:r>
      <w:r w:rsidRPr="00E07839">
        <w:rPr>
          <w:rFonts w:ascii="Times New Roman" w:hAnsi="Times New Roman"/>
          <w:b/>
          <w:bCs/>
          <w:sz w:val="24"/>
          <w:szCs w:val="24"/>
        </w:rPr>
        <w:t xml:space="preserve">установления права на пенсию </w:t>
      </w:r>
    </w:p>
    <w:p w:rsidR="002A044F" w:rsidRPr="00E07839" w:rsidRDefault="002A044F" w:rsidP="002A044F">
      <w:pPr>
        <w:spacing w:after="0" w:line="240" w:lineRule="auto"/>
        <w:jc w:val="center"/>
        <w:rPr>
          <w:rFonts w:ascii="Times New Roman" w:hAnsi="Times New Roman"/>
          <w:b/>
          <w:bCs/>
          <w:sz w:val="24"/>
          <w:szCs w:val="24"/>
        </w:rPr>
      </w:pPr>
      <w:r w:rsidRPr="00E07839">
        <w:rPr>
          <w:rFonts w:ascii="Times New Roman" w:hAnsi="Times New Roman"/>
          <w:b/>
          <w:bCs/>
          <w:sz w:val="24"/>
          <w:szCs w:val="24"/>
        </w:rPr>
        <w:t>за выслугу лет в муниципальном образовании</w:t>
      </w:r>
    </w:p>
    <w:p w:rsidR="002A044F" w:rsidRDefault="002A044F" w:rsidP="002A044F">
      <w:pPr>
        <w:spacing w:after="0" w:line="240" w:lineRule="auto"/>
        <w:jc w:val="center"/>
        <w:rPr>
          <w:rFonts w:ascii="Times New Roman" w:hAnsi="Times New Roman"/>
          <w:b/>
          <w:bCs/>
          <w:sz w:val="24"/>
          <w:szCs w:val="24"/>
        </w:rPr>
      </w:pPr>
      <w:r w:rsidRPr="00E07839">
        <w:rPr>
          <w:rFonts w:ascii="Times New Roman" w:hAnsi="Times New Roman"/>
          <w:b/>
          <w:bCs/>
          <w:sz w:val="24"/>
          <w:szCs w:val="24"/>
        </w:rPr>
        <w:t xml:space="preserve"> «Понежукайское сельское поселение»</w:t>
      </w:r>
    </w:p>
    <w:p w:rsidR="002A044F" w:rsidRPr="00E07839" w:rsidRDefault="002A044F" w:rsidP="002A044F">
      <w:pPr>
        <w:spacing w:after="0" w:line="240" w:lineRule="auto"/>
        <w:jc w:val="center"/>
        <w:rPr>
          <w:rFonts w:ascii="Times New Roman" w:hAnsi="Times New Roman"/>
          <w:b/>
          <w:bCs/>
          <w:sz w:val="24"/>
          <w:szCs w:val="24"/>
        </w:rPr>
      </w:pPr>
    </w:p>
    <w:p w:rsidR="002A044F" w:rsidRPr="00E07839" w:rsidRDefault="002A044F" w:rsidP="002A044F">
      <w:pPr>
        <w:spacing w:line="240" w:lineRule="auto"/>
        <w:jc w:val="both"/>
        <w:rPr>
          <w:rFonts w:ascii="Times New Roman" w:hAnsi="Times New Roman"/>
          <w:sz w:val="24"/>
          <w:szCs w:val="24"/>
          <w:bdr w:val="none" w:sz="0" w:space="0" w:color="auto" w:frame="1"/>
        </w:rPr>
      </w:pPr>
      <w:bookmarkStart w:id="0" w:name="OLE_LINK1"/>
      <w:r w:rsidRPr="00E07839">
        <w:rPr>
          <w:rFonts w:ascii="Times New Roman" w:hAnsi="Times New Roman"/>
          <w:sz w:val="24"/>
          <w:szCs w:val="24"/>
          <w:bdr w:val="none" w:sz="0" w:space="0" w:color="auto" w:frame="1"/>
        </w:rPr>
        <w:t xml:space="preserve">          </w:t>
      </w:r>
      <w:proofErr w:type="gramStart"/>
      <w:r w:rsidRPr="00E07839">
        <w:rPr>
          <w:rFonts w:ascii="Times New Roman" w:hAnsi="Times New Roman"/>
          <w:sz w:val="24"/>
          <w:szCs w:val="24"/>
          <w:bdr w:val="none" w:sz="0" w:space="0" w:color="auto" w:frame="1"/>
        </w:rPr>
        <w:t xml:space="preserve">В соответствии с Федеральным законом от 2 марта 2007 года № 25-ФЗ «О муниципальной службе в Российской Федерации», частью 4 статьи 7 Федерального закона от 15 декабря 2001 года </w:t>
      </w:r>
      <w:r>
        <w:rPr>
          <w:rFonts w:ascii="Times New Roman" w:hAnsi="Times New Roman"/>
          <w:sz w:val="24"/>
          <w:szCs w:val="24"/>
          <w:bdr w:val="none" w:sz="0" w:space="0" w:color="auto" w:frame="1"/>
        </w:rPr>
        <w:t xml:space="preserve">       </w:t>
      </w:r>
      <w:r w:rsidRPr="00E07839">
        <w:rPr>
          <w:rFonts w:ascii="Times New Roman" w:hAnsi="Times New Roman"/>
          <w:sz w:val="24"/>
          <w:szCs w:val="24"/>
          <w:bdr w:val="none" w:sz="0" w:space="0" w:color="auto" w:frame="1"/>
        </w:rPr>
        <w:t>№ 166-ФЗ «О государственном пенсионном обеспечении в Российской Федерации», Законом Республики Адыгея от 8 апреля 2008 года № 166 «О муниципальной службе в Республике Адыгея», Законом Республики Адыгея от 13 февраля 2008 года № 151</w:t>
      </w:r>
      <w:proofErr w:type="gramEnd"/>
      <w:r w:rsidRPr="00E07839">
        <w:rPr>
          <w:rFonts w:ascii="Times New Roman" w:hAnsi="Times New Roman"/>
          <w:sz w:val="24"/>
          <w:szCs w:val="24"/>
          <w:bdr w:val="none" w:sz="0" w:space="0" w:color="auto" w:frame="1"/>
        </w:rPr>
        <w:t xml:space="preserve"> «</w:t>
      </w:r>
      <w:proofErr w:type="gramStart"/>
      <w:r w:rsidRPr="00E07839">
        <w:rPr>
          <w:rFonts w:ascii="Times New Roman" w:hAnsi="Times New Roman"/>
          <w:sz w:val="24"/>
          <w:szCs w:val="24"/>
          <w:bdr w:val="none" w:sz="0" w:space="0" w:color="auto" w:frame="1"/>
        </w:rPr>
        <w:t xml:space="preserve">О реестре муниципальных должностей муниципальной службы Республики Адыгея», Законом Республики Адыгея от 9 августа 2010 года № 374 «О пенсии на выслугу лет», Законом Республики Адыгея от 3 ноября 2016 года № 12 «О внесении изменений в закон Республики Адыгея «О пенсии за выслугу лет», Совет народных депутатов </w:t>
      </w:r>
      <w:bookmarkEnd w:id="0"/>
      <w:r w:rsidRPr="00E07839">
        <w:rPr>
          <w:rFonts w:ascii="Times New Roman" w:hAnsi="Times New Roman"/>
          <w:sz w:val="24"/>
          <w:szCs w:val="24"/>
          <w:bdr w:val="none" w:sz="0" w:space="0" w:color="auto" w:frame="1"/>
        </w:rPr>
        <w:t>муниципального образования «Понежукайское сельское поселение»</w:t>
      </w:r>
      <w:proofErr w:type="gramEnd"/>
    </w:p>
    <w:p w:rsidR="002A044F" w:rsidRPr="00E07839" w:rsidRDefault="002A044F" w:rsidP="002A044F">
      <w:pPr>
        <w:pStyle w:val="a4"/>
        <w:shd w:val="clear" w:color="auto" w:fill="FFFFFF"/>
        <w:spacing w:before="0" w:beforeAutospacing="0" w:after="0" w:afterAutospacing="0"/>
        <w:jc w:val="both"/>
        <w:textAlignment w:val="baseline"/>
      </w:pPr>
    </w:p>
    <w:p w:rsidR="002A044F" w:rsidRDefault="002A044F" w:rsidP="002A044F">
      <w:pPr>
        <w:pStyle w:val="a4"/>
        <w:shd w:val="clear" w:color="auto" w:fill="FFFFFF"/>
        <w:spacing w:before="0" w:beforeAutospacing="0" w:after="0" w:afterAutospacing="0"/>
        <w:jc w:val="center"/>
        <w:textAlignment w:val="baseline"/>
        <w:rPr>
          <w:b/>
          <w:bCs/>
          <w:color w:val="494949"/>
          <w:bdr w:val="none" w:sz="0" w:space="0" w:color="auto" w:frame="1"/>
        </w:rPr>
      </w:pPr>
      <w:proofErr w:type="gramStart"/>
      <w:r w:rsidRPr="00E07839">
        <w:rPr>
          <w:b/>
          <w:bCs/>
          <w:color w:val="494949"/>
          <w:bdr w:val="none" w:sz="0" w:space="0" w:color="auto" w:frame="1"/>
        </w:rPr>
        <w:t>Р</w:t>
      </w:r>
      <w:proofErr w:type="gramEnd"/>
      <w:r w:rsidRPr="00E07839">
        <w:rPr>
          <w:b/>
          <w:bCs/>
          <w:color w:val="494949"/>
          <w:bdr w:val="none" w:sz="0" w:space="0" w:color="auto" w:frame="1"/>
        </w:rPr>
        <w:t xml:space="preserve"> Е Ш И Л:</w:t>
      </w:r>
    </w:p>
    <w:p w:rsidR="002A044F" w:rsidRPr="00E07839" w:rsidRDefault="002A044F" w:rsidP="002A044F">
      <w:pPr>
        <w:pStyle w:val="a4"/>
        <w:shd w:val="clear" w:color="auto" w:fill="FFFFFF"/>
        <w:spacing w:before="0" w:beforeAutospacing="0" w:after="0" w:afterAutospacing="0"/>
        <w:jc w:val="center"/>
        <w:textAlignment w:val="baseline"/>
        <w:rPr>
          <w:b/>
          <w:bCs/>
          <w:color w:val="494949"/>
          <w:bdr w:val="none" w:sz="0" w:space="0" w:color="auto" w:frame="1"/>
        </w:rPr>
      </w:pPr>
    </w:p>
    <w:p w:rsidR="002A044F" w:rsidRPr="00E07839" w:rsidRDefault="002A044F" w:rsidP="002A044F">
      <w:pPr>
        <w:pStyle w:val="1"/>
        <w:numPr>
          <w:ilvl w:val="0"/>
          <w:numId w:val="1"/>
        </w:numPr>
        <w:suppressAutoHyphens/>
        <w:autoSpaceDE/>
        <w:autoSpaceDN/>
        <w:ind w:left="0" w:firstLine="360"/>
        <w:rPr>
          <w:sz w:val="24"/>
          <w:szCs w:val="24"/>
        </w:rPr>
      </w:pPr>
      <w:r w:rsidRPr="00E07839">
        <w:rPr>
          <w:sz w:val="24"/>
          <w:szCs w:val="24"/>
        </w:rPr>
        <w:t xml:space="preserve">1.Утвердить </w:t>
      </w:r>
      <w:r w:rsidRPr="00E07839">
        <w:rPr>
          <w:color w:val="000000"/>
          <w:sz w:val="24"/>
          <w:szCs w:val="24"/>
        </w:rPr>
        <w:t xml:space="preserve">Положение «Об условиях </w:t>
      </w:r>
      <w:r w:rsidRPr="00E07839">
        <w:rPr>
          <w:sz w:val="24"/>
          <w:szCs w:val="24"/>
        </w:rPr>
        <w:t>установления права на пенсию за выслугу лет в муниципальном образовании «Понежукайское сельское поселение».</w:t>
      </w:r>
    </w:p>
    <w:p w:rsidR="002A044F" w:rsidRDefault="002A044F" w:rsidP="002A044F">
      <w:pPr>
        <w:pStyle w:val="1"/>
        <w:numPr>
          <w:ilvl w:val="0"/>
          <w:numId w:val="1"/>
        </w:numPr>
        <w:suppressAutoHyphens/>
        <w:autoSpaceDE/>
        <w:autoSpaceDN/>
        <w:ind w:left="0" w:firstLine="360"/>
        <w:rPr>
          <w:sz w:val="24"/>
          <w:szCs w:val="24"/>
        </w:rPr>
      </w:pPr>
      <w:r w:rsidRPr="00E07839">
        <w:rPr>
          <w:sz w:val="24"/>
          <w:szCs w:val="24"/>
        </w:rPr>
        <w:t>2.Признать утратившим силу Решение Совета народных депутатов муниципального образования «Понежукайское сельское поселение»</w:t>
      </w:r>
    </w:p>
    <w:p w:rsidR="002A044F" w:rsidRPr="00C53FB4" w:rsidRDefault="002A044F" w:rsidP="002A044F">
      <w:pPr>
        <w:spacing w:after="0" w:line="240" w:lineRule="auto"/>
        <w:rPr>
          <w:rFonts w:ascii="Times New Roman" w:hAnsi="Times New Roman"/>
          <w:bCs/>
          <w:sz w:val="24"/>
          <w:szCs w:val="24"/>
        </w:rPr>
      </w:pPr>
      <w:r>
        <w:rPr>
          <w:sz w:val="24"/>
          <w:szCs w:val="24"/>
        </w:rPr>
        <w:t>-</w:t>
      </w:r>
      <w:r w:rsidRPr="00C53FB4">
        <w:rPr>
          <w:sz w:val="24"/>
          <w:szCs w:val="24"/>
        </w:rPr>
        <w:t xml:space="preserve"> </w:t>
      </w:r>
      <w:r w:rsidRPr="00E07839">
        <w:rPr>
          <w:rFonts w:ascii="Times New Roman" w:hAnsi="Times New Roman"/>
          <w:sz w:val="24"/>
          <w:szCs w:val="24"/>
        </w:rPr>
        <w:t>от 20.03.2017г. № 23</w:t>
      </w:r>
      <w:r>
        <w:rPr>
          <w:sz w:val="24"/>
          <w:szCs w:val="24"/>
        </w:rPr>
        <w:t xml:space="preserve"> «</w:t>
      </w:r>
      <w:r w:rsidRPr="00C53FB4">
        <w:rPr>
          <w:rFonts w:ascii="Times New Roman" w:hAnsi="Times New Roman"/>
          <w:bCs/>
          <w:color w:val="000000"/>
          <w:sz w:val="24"/>
          <w:szCs w:val="24"/>
        </w:rPr>
        <w:t xml:space="preserve">Об утверждении Положения  «Об условиях </w:t>
      </w:r>
      <w:r w:rsidRPr="00C53FB4">
        <w:rPr>
          <w:rFonts w:ascii="Times New Roman" w:hAnsi="Times New Roman"/>
          <w:bCs/>
          <w:sz w:val="24"/>
          <w:szCs w:val="24"/>
        </w:rPr>
        <w:t>установления права на пенсию за выслугу лет в муниципальном образовании «Понежукайское сельское поселение»;</w:t>
      </w:r>
    </w:p>
    <w:p w:rsidR="002A044F" w:rsidRPr="00C53FB4" w:rsidRDefault="002A044F" w:rsidP="002A044F">
      <w:pPr>
        <w:spacing w:after="0" w:line="240" w:lineRule="auto"/>
        <w:rPr>
          <w:rFonts w:ascii="Times New Roman" w:hAnsi="Times New Roman"/>
          <w:bCs/>
          <w:sz w:val="24"/>
          <w:szCs w:val="24"/>
        </w:rPr>
      </w:pPr>
      <w:r w:rsidRPr="00C53FB4">
        <w:rPr>
          <w:rFonts w:ascii="Times New Roman" w:hAnsi="Times New Roman"/>
          <w:bCs/>
          <w:sz w:val="24"/>
          <w:szCs w:val="24"/>
        </w:rPr>
        <w:t>-от 28.09.2017г № 44 « О внесении изменений  и дополнений в решение Совета народных депутатов муниципального образования «Понежукайское сельское поселение» «</w:t>
      </w:r>
      <w:r w:rsidRPr="00C53FB4">
        <w:rPr>
          <w:sz w:val="24"/>
          <w:szCs w:val="24"/>
        </w:rPr>
        <w:t>«</w:t>
      </w:r>
      <w:r w:rsidRPr="00C53FB4">
        <w:rPr>
          <w:rFonts w:ascii="Times New Roman" w:hAnsi="Times New Roman"/>
          <w:bCs/>
          <w:color w:val="000000"/>
          <w:sz w:val="24"/>
          <w:szCs w:val="24"/>
        </w:rPr>
        <w:t xml:space="preserve">Об утверждении Положения  «Об условиях </w:t>
      </w:r>
      <w:r w:rsidRPr="00C53FB4">
        <w:rPr>
          <w:rFonts w:ascii="Times New Roman" w:hAnsi="Times New Roman"/>
          <w:bCs/>
          <w:sz w:val="24"/>
          <w:szCs w:val="24"/>
        </w:rPr>
        <w:t>установления права на пенсию за выслугу лет в муниципальном образовании «Понежукайское сельское поселение»</w:t>
      </w:r>
      <w:r>
        <w:rPr>
          <w:rFonts w:ascii="Times New Roman" w:hAnsi="Times New Roman"/>
          <w:bCs/>
          <w:sz w:val="24"/>
          <w:szCs w:val="24"/>
        </w:rPr>
        <w:t>.</w:t>
      </w:r>
    </w:p>
    <w:p w:rsidR="002A044F" w:rsidRPr="00E07839" w:rsidRDefault="002A044F" w:rsidP="002A044F">
      <w:pPr>
        <w:pStyle w:val="1"/>
        <w:numPr>
          <w:ilvl w:val="0"/>
          <w:numId w:val="1"/>
        </w:numPr>
        <w:suppressAutoHyphens/>
        <w:autoSpaceDE/>
        <w:autoSpaceDN/>
        <w:ind w:left="0" w:firstLine="360"/>
        <w:rPr>
          <w:sz w:val="24"/>
          <w:szCs w:val="24"/>
        </w:rPr>
      </w:pPr>
      <w:r w:rsidRPr="00E07839">
        <w:rPr>
          <w:sz w:val="24"/>
          <w:szCs w:val="24"/>
        </w:rPr>
        <w:t>3.Направить настоящее Решение главе муниципального образования «Понежукайское сельское поселение» для подписания и официального опубликования.</w:t>
      </w:r>
    </w:p>
    <w:p w:rsidR="002A044F" w:rsidRPr="00E07839" w:rsidRDefault="002A044F" w:rsidP="002A044F">
      <w:pPr>
        <w:pStyle w:val="a4"/>
        <w:numPr>
          <w:ilvl w:val="0"/>
          <w:numId w:val="1"/>
        </w:numPr>
        <w:shd w:val="clear" w:color="auto" w:fill="FFFFFF"/>
        <w:spacing w:before="0" w:beforeAutospacing="0" w:after="0" w:afterAutospacing="0"/>
        <w:textAlignment w:val="baseline"/>
        <w:rPr>
          <w:color w:val="494949"/>
        </w:rPr>
      </w:pPr>
      <w:r w:rsidRPr="00E07839">
        <w:rPr>
          <w:color w:val="494949"/>
        </w:rPr>
        <w:t xml:space="preserve">     4.</w:t>
      </w:r>
      <w:r w:rsidRPr="00E07839">
        <w:t>Настоящее решение вступает в силу с момента его официального опубликования.</w:t>
      </w:r>
    </w:p>
    <w:p w:rsidR="002A044F" w:rsidRPr="00E07839" w:rsidRDefault="002A044F" w:rsidP="002A044F">
      <w:pPr>
        <w:pStyle w:val="a4"/>
        <w:shd w:val="clear" w:color="auto" w:fill="FFFFFF"/>
        <w:spacing w:before="0" w:beforeAutospacing="0" w:after="0" w:afterAutospacing="0"/>
        <w:textAlignment w:val="baseline"/>
        <w:rPr>
          <w:b/>
          <w:bCs/>
          <w:color w:val="494949"/>
          <w:bdr w:val="none" w:sz="0" w:space="0" w:color="auto" w:frame="1"/>
        </w:rPr>
      </w:pPr>
    </w:p>
    <w:p w:rsidR="002A044F" w:rsidRPr="00E07839" w:rsidRDefault="002A044F" w:rsidP="002A044F">
      <w:pPr>
        <w:pStyle w:val="a4"/>
        <w:shd w:val="clear" w:color="auto" w:fill="FFFFFF"/>
        <w:spacing w:before="0" w:beforeAutospacing="0" w:after="0" w:afterAutospacing="0"/>
        <w:jc w:val="center"/>
        <w:textAlignment w:val="baseline"/>
        <w:rPr>
          <w:color w:val="494949"/>
        </w:rPr>
      </w:pPr>
    </w:p>
    <w:p w:rsidR="002A044F" w:rsidRPr="00E07839" w:rsidRDefault="002A044F" w:rsidP="002A044F">
      <w:pPr>
        <w:pStyle w:val="a4"/>
        <w:shd w:val="clear" w:color="auto" w:fill="FFFFFF"/>
        <w:spacing w:before="0" w:beforeAutospacing="0" w:after="0" w:afterAutospacing="0"/>
        <w:textAlignment w:val="baseline"/>
      </w:pPr>
      <w:r w:rsidRPr="00E07839">
        <w:rPr>
          <w:color w:val="494949"/>
        </w:rPr>
        <w:t xml:space="preserve"> </w:t>
      </w:r>
    </w:p>
    <w:tbl>
      <w:tblPr>
        <w:tblW w:w="10463" w:type="dxa"/>
        <w:tblInd w:w="-432" w:type="dxa"/>
        <w:tblLook w:val="0000" w:firstRow="0" w:lastRow="0" w:firstColumn="0" w:lastColumn="0" w:noHBand="0" w:noVBand="0"/>
      </w:tblPr>
      <w:tblGrid>
        <w:gridCol w:w="5148"/>
        <w:gridCol w:w="5315"/>
      </w:tblGrid>
      <w:tr w:rsidR="002A044F" w:rsidRPr="00E07839" w:rsidTr="00AE3AC3">
        <w:trPr>
          <w:trHeight w:val="1335"/>
        </w:trPr>
        <w:tc>
          <w:tcPr>
            <w:tcW w:w="5148" w:type="dxa"/>
          </w:tcPr>
          <w:p w:rsidR="002A044F" w:rsidRPr="00E07839" w:rsidRDefault="002A044F" w:rsidP="00AE3AC3">
            <w:pPr>
              <w:pStyle w:val="ListParagraph1"/>
              <w:spacing w:line="240" w:lineRule="auto"/>
              <w:ind w:left="0"/>
              <w:rPr>
                <w:color w:val="000000"/>
              </w:rPr>
            </w:pPr>
            <w:r>
              <w:rPr>
                <w:color w:val="000000"/>
              </w:rPr>
              <w:t xml:space="preserve">      </w:t>
            </w:r>
            <w:r w:rsidRPr="00E07839">
              <w:rPr>
                <w:color w:val="000000"/>
              </w:rPr>
              <w:t>Председатель Совета народных депутатов</w:t>
            </w:r>
          </w:p>
          <w:p w:rsidR="002A044F" w:rsidRPr="00E07839" w:rsidRDefault="002A044F" w:rsidP="00AE3AC3">
            <w:pPr>
              <w:pStyle w:val="ListParagraph1"/>
              <w:spacing w:line="240" w:lineRule="auto"/>
              <w:ind w:left="0"/>
              <w:jc w:val="both"/>
              <w:rPr>
                <w:color w:val="000000"/>
              </w:rPr>
            </w:pPr>
            <w:r>
              <w:rPr>
                <w:color w:val="000000"/>
              </w:rPr>
              <w:t xml:space="preserve">      </w:t>
            </w:r>
            <w:r w:rsidRPr="00E07839">
              <w:rPr>
                <w:color w:val="000000"/>
              </w:rPr>
              <w:t>муниципального образования</w:t>
            </w:r>
          </w:p>
          <w:p w:rsidR="002A044F" w:rsidRPr="00E07839" w:rsidRDefault="002A044F" w:rsidP="00AE3AC3">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Pr="00E07839">
              <w:rPr>
                <w:rFonts w:ascii="Times New Roman" w:hAnsi="Times New Roman"/>
                <w:color w:val="000000"/>
                <w:sz w:val="24"/>
                <w:szCs w:val="24"/>
              </w:rPr>
              <w:t xml:space="preserve">«Понежукайское сельское поселение»   </w:t>
            </w:r>
          </w:p>
          <w:p w:rsidR="002A044F" w:rsidRPr="00E07839" w:rsidRDefault="002A044F" w:rsidP="00AE3AC3">
            <w:pPr>
              <w:spacing w:after="0" w:line="240" w:lineRule="auto"/>
              <w:rPr>
                <w:rFonts w:ascii="Times New Roman" w:hAnsi="Times New Roman"/>
                <w:color w:val="000000"/>
                <w:sz w:val="24"/>
                <w:szCs w:val="24"/>
              </w:rPr>
            </w:pPr>
            <w:r w:rsidRPr="00E07839">
              <w:rPr>
                <w:rFonts w:ascii="Times New Roman" w:hAnsi="Times New Roman"/>
                <w:color w:val="000000"/>
                <w:sz w:val="24"/>
                <w:szCs w:val="24"/>
              </w:rPr>
              <w:t xml:space="preserve"> </w:t>
            </w:r>
          </w:p>
          <w:p w:rsidR="002A044F" w:rsidRPr="00E07839" w:rsidRDefault="002A044F" w:rsidP="00AE3AC3">
            <w:pPr>
              <w:spacing w:after="0" w:line="240" w:lineRule="auto"/>
              <w:rPr>
                <w:rFonts w:ascii="Times New Roman" w:hAnsi="Times New Roman"/>
                <w:color w:val="000000"/>
                <w:sz w:val="24"/>
                <w:szCs w:val="24"/>
              </w:rPr>
            </w:pPr>
            <w:r w:rsidRPr="00E07839">
              <w:rPr>
                <w:rFonts w:ascii="Times New Roman" w:hAnsi="Times New Roman"/>
                <w:color w:val="000000"/>
                <w:sz w:val="24"/>
                <w:szCs w:val="24"/>
              </w:rPr>
              <w:t xml:space="preserve">              </w:t>
            </w:r>
            <w:r>
              <w:rPr>
                <w:rFonts w:ascii="Times New Roman" w:hAnsi="Times New Roman"/>
                <w:color w:val="000000"/>
                <w:sz w:val="24"/>
                <w:szCs w:val="24"/>
              </w:rPr>
              <w:t xml:space="preserve">       </w:t>
            </w:r>
            <w:r w:rsidRPr="00E07839">
              <w:rPr>
                <w:rFonts w:ascii="Times New Roman" w:hAnsi="Times New Roman"/>
                <w:color w:val="000000"/>
                <w:sz w:val="24"/>
                <w:szCs w:val="24"/>
              </w:rPr>
              <w:t xml:space="preserve">   _____  А.А. Намитоков</w:t>
            </w:r>
          </w:p>
          <w:p w:rsidR="002A044F" w:rsidRPr="00E07839" w:rsidRDefault="002A044F" w:rsidP="00AE3AC3">
            <w:pPr>
              <w:spacing w:line="240" w:lineRule="auto"/>
              <w:jc w:val="both"/>
              <w:rPr>
                <w:rFonts w:ascii="Times New Roman" w:hAnsi="Times New Roman"/>
                <w:sz w:val="24"/>
                <w:szCs w:val="24"/>
              </w:rPr>
            </w:pPr>
          </w:p>
        </w:tc>
        <w:tc>
          <w:tcPr>
            <w:tcW w:w="5315" w:type="dxa"/>
          </w:tcPr>
          <w:p w:rsidR="002A044F" w:rsidRPr="00E07839" w:rsidRDefault="002A044F" w:rsidP="00AE3AC3">
            <w:pPr>
              <w:spacing w:after="0" w:line="240" w:lineRule="auto"/>
              <w:rPr>
                <w:rFonts w:ascii="Times New Roman" w:hAnsi="Times New Roman"/>
                <w:sz w:val="24"/>
                <w:szCs w:val="24"/>
              </w:rPr>
            </w:pPr>
            <w:r w:rsidRPr="00E07839">
              <w:rPr>
                <w:rFonts w:ascii="Times New Roman" w:hAnsi="Times New Roman"/>
                <w:sz w:val="24"/>
                <w:szCs w:val="24"/>
              </w:rPr>
              <w:lastRenderedPageBreak/>
              <w:t xml:space="preserve">        </w:t>
            </w:r>
            <w:r>
              <w:rPr>
                <w:rFonts w:ascii="Times New Roman" w:hAnsi="Times New Roman"/>
                <w:sz w:val="24"/>
                <w:szCs w:val="24"/>
              </w:rPr>
              <w:t xml:space="preserve">         </w:t>
            </w:r>
            <w:r w:rsidRPr="00E07839">
              <w:rPr>
                <w:rFonts w:ascii="Times New Roman" w:hAnsi="Times New Roman"/>
                <w:sz w:val="24"/>
                <w:szCs w:val="24"/>
              </w:rPr>
              <w:t xml:space="preserve">   Глава </w:t>
            </w:r>
            <w:proofErr w:type="gramStart"/>
            <w:r w:rsidRPr="00E07839">
              <w:rPr>
                <w:rFonts w:ascii="Times New Roman" w:hAnsi="Times New Roman"/>
                <w:sz w:val="24"/>
                <w:szCs w:val="24"/>
              </w:rPr>
              <w:t>муниципального</w:t>
            </w:r>
            <w:proofErr w:type="gramEnd"/>
            <w:r w:rsidRPr="00E07839">
              <w:rPr>
                <w:rFonts w:ascii="Times New Roman" w:hAnsi="Times New Roman"/>
                <w:sz w:val="24"/>
                <w:szCs w:val="24"/>
              </w:rPr>
              <w:t xml:space="preserve"> образовании </w:t>
            </w:r>
          </w:p>
          <w:p w:rsidR="002A044F" w:rsidRPr="00E07839" w:rsidRDefault="002A044F" w:rsidP="00AE3AC3">
            <w:pPr>
              <w:spacing w:after="0" w:line="240" w:lineRule="auto"/>
              <w:rPr>
                <w:rFonts w:ascii="Times New Roman" w:hAnsi="Times New Roman"/>
                <w:sz w:val="24"/>
                <w:szCs w:val="24"/>
              </w:rPr>
            </w:pPr>
            <w:r w:rsidRPr="00E07839">
              <w:rPr>
                <w:rFonts w:ascii="Times New Roman" w:hAnsi="Times New Roman"/>
                <w:sz w:val="24"/>
                <w:szCs w:val="24"/>
              </w:rPr>
              <w:t xml:space="preserve">         </w:t>
            </w:r>
            <w:r>
              <w:rPr>
                <w:rFonts w:ascii="Times New Roman" w:hAnsi="Times New Roman"/>
                <w:sz w:val="24"/>
                <w:szCs w:val="24"/>
              </w:rPr>
              <w:t xml:space="preserve">         </w:t>
            </w:r>
            <w:r w:rsidRPr="00E07839">
              <w:rPr>
                <w:rFonts w:ascii="Times New Roman" w:hAnsi="Times New Roman"/>
                <w:sz w:val="24"/>
                <w:szCs w:val="24"/>
              </w:rPr>
              <w:t xml:space="preserve"> «Понежукайское сельское поселение»</w:t>
            </w:r>
          </w:p>
          <w:p w:rsidR="002A044F" w:rsidRPr="00E07839" w:rsidRDefault="002A044F" w:rsidP="00AE3AC3">
            <w:pPr>
              <w:spacing w:after="0" w:line="240" w:lineRule="auto"/>
              <w:rPr>
                <w:rFonts w:ascii="Times New Roman" w:hAnsi="Times New Roman"/>
                <w:sz w:val="24"/>
                <w:szCs w:val="24"/>
              </w:rPr>
            </w:pPr>
          </w:p>
          <w:p w:rsidR="002A044F" w:rsidRPr="00E07839" w:rsidRDefault="002A044F" w:rsidP="00AE3AC3">
            <w:pPr>
              <w:spacing w:after="0" w:line="240" w:lineRule="auto"/>
              <w:rPr>
                <w:rFonts w:ascii="Times New Roman" w:hAnsi="Times New Roman"/>
                <w:sz w:val="24"/>
                <w:szCs w:val="24"/>
              </w:rPr>
            </w:pPr>
          </w:p>
          <w:p w:rsidR="002A044F" w:rsidRPr="00E07839" w:rsidRDefault="002A044F" w:rsidP="00AE3AC3">
            <w:pPr>
              <w:rPr>
                <w:rFonts w:ascii="Times New Roman" w:hAnsi="Times New Roman"/>
                <w:sz w:val="24"/>
                <w:szCs w:val="24"/>
              </w:rPr>
            </w:pPr>
            <w:r w:rsidRPr="00E07839">
              <w:rPr>
                <w:rFonts w:ascii="Times New Roman" w:hAnsi="Times New Roman"/>
                <w:sz w:val="24"/>
                <w:szCs w:val="24"/>
              </w:rPr>
              <w:t xml:space="preserve">                                    </w:t>
            </w:r>
            <w:r>
              <w:rPr>
                <w:rFonts w:ascii="Times New Roman" w:hAnsi="Times New Roman"/>
                <w:sz w:val="24"/>
                <w:szCs w:val="24"/>
              </w:rPr>
              <w:t xml:space="preserve"> </w:t>
            </w:r>
            <w:r w:rsidRPr="00E07839">
              <w:rPr>
                <w:rFonts w:ascii="Times New Roman" w:hAnsi="Times New Roman"/>
                <w:sz w:val="24"/>
                <w:szCs w:val="24"/>
              </w:rPr>
              <w:t xml:space="preserve">  _______    А.А. Кушу</w:t>
            </w:r>
          </w:p>
        </w:tc>
      </w:tr>
    </w:tbl>
    <w:p w:rsidR="002A044F" w:rsidRDefault="002A044F" w:rsidP="002A044F">
      <w:pPr>
        <w:jc w:val="right"/>
        <w:rPr>
          <w:rFonts w:ascii="Times New Roman" w:hAnsi="Times New Roman"/>
          <w:szCs w:val="20"/>
        </w:rPr>
      </w:pPr>
    </w:p>
    <w:p w:rsidR="002A044F" w:rsidRPr="00B240DB" w:rsidRDefault="002A044F" w:rsidP="002A044F">
      <w:pPr>
        <w:spacing w:after="0"/>
        <w:ind w:left="6946"/>
        <w:rPr>
          <w:rFonts w:ascii="Times New Roman" w:hAnsi="Times New Roman"/>
          <w:sz w:val="20"/>
          <w:szCs w:val="20"/>
        </w:rPr>
      </w:pPr>
      <w:r>
        <w:rPr>
          <w:rFonts w:ascii="Times New Roman" w:hAnsi="Times New Roman"/>
          <w:sz w:val="20"/>
          <w:szCs w:val="20"/>
        </w:rPr>
        <w:t xml:space="preserve">Приложение </w:t>
      </w:r>
    </w:p>
    <w:p w:rsidR="002A044F" w:rsidRPr="00B240DB" w:rsidRDefault="002A044F" w:rsidP="002A044F">
      <w:pPr>
        <w:spacing w:after="0"/>
        <w:ind w:left="6946"/>
        <w:rPr>
          <w:rFonts w:ascii="Times New Roman" w:hAnsi="Times New Roman"/>
          <w:sz w:val="20"/>
          <w:szCs w:val="20"/>
        </w:rPr>
      </w:pPr>
      <w:r w:rsidRPr="00B240DB">
        <w:rPr>
          <w:rFonts w:ascii="Times New Roman" w:hAnsi="Times New Roman"/>
          <w:sz w:val="20"/>
          <w:szCs w:val="20"/>
        </w:rPr>
        <w:t xml:space="preserve">к решению Совета </w:t>
      </w:r>
      <w:proofErr w:type="gramStart"/>
      <w:r w:rsidRPr="00B240DB">
        <w:rPr>
          <w:rFonts w:ascii="Times New Roman" w:hAnsi="Times New Roman"/>
          <w:sz w:val="20"/>
          <w:szCs w:val="20"/>
        </w:rPr>
        <w:t>народных</w:t>
      </w:r>
      <w:proofErr w:type="gramEnd"/>
      <w:r w:rsidRPr="00B240DB">
        <w:rPr>
          <w:rFonts w:ascii="Times New Roman" w:hAnsi="Times New Roman"/>
          <w:sz w:val="20"/>
          <w:szCs w:val="20"/>
        </w:rPr>
        <w:t xml:space="preserve"> </w:t>
      </w:r>
    </w:p>
    <w:p w:rsidR="002A044F" w:rsidRPr="00B240DB" w:rsidRDefault="002A044F" w:rsidP="002A044F">
      <w:pPr>
        <w:spacing w:after="0"/>
        <w:ind w:left="6946"/>
        <w:rPr>
          <w:rFonts w:ascii="Times New Roman" w:hAnsi="Times New Roman"/>
          <w:sz w:val="20"/>
          <w:szCs w:val="20"/>
        </w:rPr>
      </w:pPr>
      <w:r w:rsidRPr="00B240DB">
        <w:rPr>
          <w:rFonts w:ascii="Times New Roman" w:hAnsi="Times New Roman"/>
          <w:sz w:val="20"/>
          <w:szCs w:val="20"/>
        </w:rPr>
        <w:t xml:space="preserve">депутатов </w:t>
      </w:r>
      <w:r>
        <w:rPr>
          <w:rFonts w:ascii="Times New Roman" w:hAnsi="Times New Roman"/>
          <w:sz w:val="20"/>
          <w:szCs w:val="20"/>
        </w:rPr>
        <w:t>Понежукайского сельского поселения</w:t>
      </w:r>
      <w:r w:rsidRPr="00B240DB">
        <w:rPr>
          <w:rFonts w:ascii="Times New Roman" w:hAnsi="Times New Roman"/>
          <w:sz w:val="20"/>
          <w:szCs w:val="20"/>
        </w:rPr>
        <w:t xml:space="preserve"> </w:t>
      </w:r>
    </w:p>
    <w:p w:rsidR="002A044F" w:rsidRPr="00B240DB" w:rsidRDefault="002A044F" w:rsidP="002A044F">
      <w:pPr>
        <w:spacing w:after="0"/>
        <w:ind w:left="6946"/>
        <w:rPr>
          <w:rFonts w:ascii="Times New Roman" w:hAnsi="Times New Roman"/>
          <w:sz w:val="20"/>
          <w:szCs w:val="20"/>
        </w:rPr>
      </w:pPr>
      <w:r w:rsidRPr="00B240DB">
        <w:rPr>
          <w:rFonts w:ascii="Times New Roman" w:hAnsi="Times New Roman"/>
          <w:sz w:val="20"/>
          <w:szCs w:val="20"/>
        </w:rPr>
        <w:t>№</w:t>
      </w:r>
      <w:r>
        <w:rPr>
          <w:rFonts w:ascii="Times New Roman" w:hAnsi="Times New Roman"/>
          <w:sz w:val="20"/>
          <w:szCs w:val="20"/>
        </w:rPr>
        <w:t xml:space="preserve">135 </w:t>
      </w:r>
      <w:r w:rsidRPr="00B240DB">
        <w:rPr>
          <w:rFonts w:ascii="Times New Roman" w:hAnsi="Times New Roman"/>
          <w:sz w:val="20"/>
          <w:szCs w:val="20"/>
        </w:rPr>
        <w:t>от</w:t>
      </w:r>
      <w:r>
        <w:rPr>
          <w:rFonts w:ascii="Times New Roman" w:hAnsi="Times New Roman"/>
          <w:sz w:val="20"/>
          <w:szCs w:val="20"/>
        </w:rPr>
        <w:t xml:space="preserve"> 29.06.2026</w:t>
      </w:r>
      <w:r w:rsidRPr="00B240DB">
        <w:rPr>
          <w:rFonts w:ascii="Times New Roman" w:hAnsi="Times New Roman"/>
          <w:sz w:val="20"/>
          <w:szCs w:val="20"/>
        </w:rPr>
        <w:t xml:space="preserve"> года  </w:t>
      </w:r>
    </w:p>
    <w:p w:rsidR="002A044F" w:rsidRDefault="002A044F" w:rsidP="002A044F">
      <w:pPr>
        <w:spacing w:after="0"/>
        <w:ind w:left="5220"/>
        <w:rPr>
          <w:rFonts w:ascii="Times New Roman" w:hAnsi="Times New Roman"/>
          <w:sz w:val="28"/>
          <w:szCs w:val="28"/>
        </w:rPr>
      </w:pPr>
    </w:p>
    <w:p w:rsidR="002A044F" w:rsidRPr="00B240DB" w:rsidRDefault="002A044F" w:rsidP="002A044F">
      <w:pPr>
        <w:spacing w:after="0" w:line="240" w:lineRule="auto"/>
        <w:jc w:val="center"/>
        <w:rPr>
          <w:rFonts w:ascii="Times New Roman" w:hAnsi="Times New Roman"/>
          <w:sz w:val="24"/>
          <w:szCs w:val="24"/>
        </w:rPr>
      </w:pPr>
      <w:r w:rsidRPr="00B240DB">
        <w:rPr>
          <w:rFonts w:ascii="Times New Roman" w:hAnsi="Times New Roman"/>
          <w:sz w:val="24"/>
          <w:szCs w:val="24"/>
        </w:rPr>
        <w:t>ПОЛОЖЕНИЕ</w:t>
      </w:r>
    </w:p>
    <w:p w:rsidR="002A044F" w:rsidRPr="00B240DB" w:rsidRDefault="002A044F" w:rsidP="002A044F">
      <w:pPr>
        <w:spacing w:after="0" w:line="240" w:lineRule="auto"/>
        <w:jc w:val="center"/>
        <w:rPr>
          <w:rFonts w:ascii="Times New Roman" w:hAnsi="Times New Roman"/>
          <w:sz w:val="24"/>
          <w:szCs w:val="24"/>
        </w:rPr>
      </w:pPr>
      <w:r w:rsidRPr="00B240DB">
        <w:rPr>
          <w:rFonts w:ascii="Times New Roman" w:hAnsi="Times New Roman"/>
          <w:sz w:val="24"/>
          <w:szCs w:val="24"/>
        </w:rPr>
        <w:t>о  пенсии за выслугу лет в муниципальном образовании</w:t>
      </w:r>
    </w:p>
    <w:p w:rsidR="002A044F" w:rsidRPr="00B240DB" w:rsidRDefault="002A044F" w:rsidP="002A044F">
      <w:pPr>
        <w:spacing w:after="0" w:line="240" w:lineRule="auto"/>
        <w:jc w:val="center"/>
        <w:rPr>
          <w:rFonts w:ascii="Times New Roman" w:hAnsi="Times New Roman"/>
          <w:sz w:val="24"/>
          <w:szCs w:val="24"/>
        </w:rPr>
      </w:pPr>
      <w:r w:rsidRPr="00B240DB">
        <w:rPr>
          <w:rFonts w:ascii="Times New Roman" w:hAnsi="Times New Roman"/>
          <w:sz w:val="24"/>
          <w:szCs w:val="24"/>
        </w:rPr>
        <w:t>«</w:t>
      </w:r>
      <w:r>
        <w:rPr>
          <w:rFonts w:ascii="Times New Roman" w:hAnsi="Times New Roman"/>
          <w:sz w:val="24"/>
          <w:szCs w:val="24"/>
        </w:rPr>
        <w:t>Понежукайское сельское поселение»</w:t>
      </w:r>
    </w:p>
    <w:p w:rsidR="002A044F" w:rsidRPr="00B240DB" w:rsidRDefault="002A044F" w:rsidP="002A044F">
      <w:pPr>
        <w:spacing w:after="0" w:line="240" w:lineRule="auto"/>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proofErr w:type="gramStart"/>
      <w:r w:rsidRPr="00B240DB">
        <w:rPr>
          <w:rFonts w:ascii="Times New Roman" w:hAnsi="Times New Roman"/>
          <w:sz w:val="24"/>
          <w:szCs w:val="24"/>
        </w:rPr>
        <w:t>Настоящее Положение принимается в соответствии с Федеральным законом от 2 марта 2007 года № 25-ФЗ «О муниципальной службе в Российской Федерации», частью 4 статьи 7 Федерального закона от 15 декабря 2001 года №166-ФЗ «О государственном пенсионном обеспечении в Российской Федерации», Законом Республики Адыгея от 8 апреля 2008 года №166 «О муниципальной службе в Республике Адыгея», Законом Республики Адыгея от 13 февраля</w:t>
      </w:r>
      <w:proofErr w:type="gramEnd"/>
      <w:r w:rsidRPr="00B240DB">
        <w:rPr>
          <w:rFonts w:ascii="Times New Roman" w:hAnsi="Times New Roman"/>
          <w:sz w:val="24"/>
          <w:szCs w:val="24"/>
        </w:rPr>
        <w:t xml:space="preserve"> </w:t>
      </w:r>
      <w:proofErr w:type="gramStart"/>
      <w:r w:rsidRPr="00B240DB">
        <w:rPr>
          <w:rFonts w:ascii="Times New Roman" w:hAnsi="Times New Roman"/>
          <w:sz w:val="24"/>
          <w:szCs w:val="24"/>
        </w:rPr>
        <w:t>2008 года №151 «О реестре должностей муниципальной службы в Республике Адыгея», Законом Республики Адыгея от 9 августа 2010 года №374 «О пенсии за выслугу лет», Федеральным законом от 28 декабря 2013 года №400-ФЗ «О страховых пенсиях», Законом Российской Федерации от 19 апреля</w:t>
      </w:r>
      <w:r>
        <w:rPr>
          <w:rFonts w:ascii="Times New Roman" w:hAnsi="Times New Roman"/>
          <w:sz w:val="24"/>
          <w:szCs w:val="24"/>
        </w:rPr>
        <w:t xml:space="preserve"> </w:t>
      </w:r>
      <w:r w:rsidRPr="00B240DB">
        <w:rPr>
          <w:rFonts w:ascii="Times New Roman" w:hAnsi="Times New Roman"/>
          <w:sz w:val="24"/>
          <w:szCs w:val="24"/>
        </w:rPr>
        <w:t>1991 года №1032-1 «О занятости населения в Российской Федерации» и устанавливает основания возникновения права на пенсию за выслугу</w:t>
      </w:r>
      <w:proofErr w:type="gramEnd"/>
      <w:r w:rsidRPr="00B240DB">
        <w:rPr>
          <w:rFonts w:ascii="Times New Roman" w:hAnsi="Times New Roman"/>
          <w:sz w:val="24"/>
          <w:szCs w:val="24"/>
        </w:rPr>
        <w:t xml:space="preserve"> лет для лиц, являющихся гражданами Российской Федерации, замещавших муниципальные должности и должности муниципальной службы (муниципальные должности муниципальной службы) муниципального образования «</w:t>
      </w:r>
      <w:r w:rsidR="00687AC0">
        <w:rPr>
          <w:rFonts w:ascii="Times New Roman" w:hAnsi="Times New Roman"/>
          <w:sz w:val="24"/>
          <w:szCs w:val="24"/>
        </w:rPr>
        <w:t>Понежукайское сельское поселение»</w:t>
      </w:r>
      <w:r w:rsidRPr="00B240DB">
        <w:rPr>
          <w:rFonts w:ascii="Times New Roman" w:hAnsi="Times New Roman"/>
          <w:sz w:val="24"/>
          <w:szCs w:val="24"/>
        </w:rPr>
        <w:t>, порядок установления и выплаты указанной пенсии.</w:t>
      </w:r>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Статья 1. Право на пенсию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 1. Право на пенсию за выслугу лет при соблюдении условий, предусмотренных настоящим Положением, имеют </w:t>
      </w:r>
      <w:r>
        <w:rPr>
          <w:rFonts w:ascii="Times New Roman" w:hAnsi="Times New Roman"/>
          <w:sz w:val="24"/>
          <w:szCs w:val="24"/>
        </w:rPr>
        <w:t>граждане Российской Федерации</w:t>
      </w:r>
      <w:r w:rsidRPr="00B240DB">
        <w:rPr>
          <w:rFonts w:ascii="Times New Roman" w:hAnsi="Times New Roman"/>
          <w:sz w:val="24"/>
          <w:szCs w:val="24"/>
        </w:rPr>
        <w:t>, замещавшие:</w:t>
      </w:r>
    </w:p>
    <w:p w:rsidR="002A044F" w:rsidRPr="00B240DB" w:rsidRDefault="002A044F" w:rsidP="002A044F">
      <w:pPr>
        <w:spacing w:after="0" w:line="240" w:lineRule="auto"/>
        <w:ind w:firstLine="540"/>
        <w:jc w:val="both"/>
        <w:rPr>
          <w:rFonts w:ascii="Times New Roman" w:hAnsi="Times New Roman"/>
          <w:color w:val="00FF00"/>
          <w:sz w:val="24"/>
          <w:szCs w:val="24"/>
        </w:rPr>
      </w:pPr>
      <w:r w:rsidRPr="00B240DB">
        <w:rPr>
          <w:rFonts w:ascii="Times New Roman" w:hAnsi="Times New Roman"/>
          <w:sz w:val="24"/>
          <w:szCs w:val="24"/>
        </w:rPr>
        <w:t>1) на постоянной основе муниципальные должности муниципального образования  «</w:t>
      </w:r>
      <w:r w:rsidR="00687AC0">
        <w:rPr>
          <w:rFonts w:ascii="Times New Roman" w:hAnsi="Times New Roman"/>
          <w:sz w:val="24"/>
          <w:szCs w:val="24"/>
        </w:rPr>
        <w:t>Понежукайское сельское поселение</w:t>
      </w:r>
      <w:r w:rsidRPr="00B240DB">
        <w:rPr>
          <w:rFonts w:ascii="Times New Roman" w:hAnsi="Times New Roman"/>
          <w:sz w:val="24"/>
          <w:szCs w:val="24"/>
        </w:rPr>
        <w:t>»</w:t>
      </w:r>
      <w:r w:rsidR="00687AC0">
        <w:rPr>
          <w:rFonts w:ascii="Times New Roman" w:hAnsi="Times New Roman"/>
          <w:sz w:val="24"/>
          <w:szCs w:val="24"/>
        </w:rPr>
        <w:t xml:space="preserve"> </w:t>
      </w:r>
      <w:r w:rsidRPr="00B240DB">
        <w:rPr>
          <w:rFonts w:ascii="Times New Roman" w:hAnsi="Times New Roman"/>
          <w:sz w:val="24"/>
          <w:szCs w:val="24"/>
        </w:rPr>
        <w:t xml:space="preserve"> по состоянию на 26 марта 2003 года и (или) позднее и получавшие денежное вознаграждение за счет средств бюджета муниципального образования «Теучежский район» (далее – муниципальные должности);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 2) должности муниципальной службы (муниципальные должности муниципальной службы) по состоянию на 26 марта 2003 года и (или) позднее в муниципальном образовании «</w:t>
      </w:r>
      <w:r w:rsidR="00687AC0">
        <w:rPr>
          <w:rFonts w:ascii="Times New Roman" w:hAnsi="Times New Roman"/>
          <w:sz w:val="24"/>
          <w:szCs w:val="24"/>
        </w:rPr>
        <w:t>Понежукайское сельское поселение</w:t>
      </w:r>
      <w:r w:rsidRPr="00B240DB">
        <w:rPr>
          <w:rFonts w:ascii="Times New Roman" w:hAnsi="Times New Roman"/>
          <w:sz w:val="24"/>
          <w:szCs w:val="24"/>
        </w:rPr>
        <w:t>» и получавшие денежное вознаграждение за счет средств бюджета муниципального образования  «</w:t>
      </w:r>
      <w:r w:rsidR="00687AC0">
        <w:rPr>
          <w:rFonts w:ascii="Times New Roman" w:hAnsi="Times New Roman"/>
          <w:sz w:val="24"/>
          <w:szCs w:val="24"/>
        </w:rPr>
        <w:t>Понежукайское сельское поселение</w:t>
      </w:r>
      <w:r w:rsidRPr="00B240DB">
        <w:rPr>
          <w:rFonts w:ascii="Times New Roman" w:hAnsi="Times New Roman"/>
          <w:sz w:val="24"/>
          <w:szCs w:val="24"/>
        </w:rPr>
        <w:t xml:space="preserve">» </w:t>
      </w:r>
      <w:r w:rsidR="00687AC0">
        <w:rPr>
          <w:rFonts w:ascii="Times New Roman" w:hAnsi="Times New Roman"/>
          <w:sz w:val="24"/>
          <w:szCs w:val="24"/>
        </w:rPr>
        <w:t xml:space="preserve"> </w:t>
      </w:r>
      <w:r w:rsidRPr="00B240DB">
        <w:rPr>
          <w:rFonts w:ascii="Times New Roman" w:hAnsi="Times New Roman"/>
          <w:sz w:val="24"/>
          <w:szCs w:val="24"/>
        </w:rPr>
        <w:t xml:space="preserve">(далее – </w:t>
      </w:r>
      <w:r>
        <w:rPr>
          <w:rFonts w:ascii="Times New Roman" w:hAnsi="Times New Roman"/>
          <w:sz w:val="24"/>
          <w:szCs w:val="24"/>
        </w:rPr>
        <w:t>должности муниципальной службы).</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 2. </w:t>
      </w:r>
      <w:proofErr w:type="gramStart"/>
      <w:r w:rsidRPr="00B240DB">
        <w:rPr>
          <w:rFonts w:ascii="Times New Roman" w:hAnsi="Times New Roman"/>
          <w:sz w:val="24"/>
          <w:szCs w:val="24"/>
        </w:rPr>
        <w:t xml:space="preserve">Пенсия за выслугу лет назначается лицам, получающим страховую пенсию по старости или по инвалидности в соответствии с Федеральным </w:t>
      </w:r>
      <w:hyperlink r:id="rId7">
        <w:r w:rsidRPr="00B240DB">
          <w:rPr>
            <w:rFonts w:ascii="Times New Roman" w:hAnsi="Times New Roman"/>
            <w:sz w:val="24"/>
            <w:szCs w:val="24"/>
          </w:rPr>
          <w:t>законом</w:t>
        </w:r>
      </w:hyperlink>
      <w:r w:rsidRPr="00B240DB">
        <w:rPr>
          <w:rFonts w:ascii="Times New Roman" w:hAnsi="Times New Roman"/>
          <w:sz w:val="24"/>
          <w:szCs w:val="24"/>
        </w:rPr>
        <w:t xml:space="preserve"> «О страховых пенсиях», в том числе досрочно назначенную пенсию по старости в соответствии с </w:t>
      </w:r>
      <w:hyperlink r:id="rId8">
        <w:r w:rsidRPr="00B240DB">
          <w:rPr>
            <w:rFonts w:ascii="Times New Roman" w:hAnsi="Times New Roman"/>
            <w:sz w:val="24"/>
            <w:szCs w:val="24"/>
          </w:rPr>
          <w:t>Законом</w:t>
        </w:r>
      </w:hyperlink>
      <w:r w:rsidRPr="00B240DB">
        <w:rPr>
          <w:rFonts w:ascii="Times New Roman" w:hAnsi="Times New Roman"/>
          <w:sz w:val="24"/>
          <w:szCs w:val="24"/>
        </w:rPr>
        <w:t xml:space="preserve"> Российской Федерации «О занятости населения в Российской Федерации» не получающим одновременно пенсии, доплаты, надбавки к пенсии, пожизненного содержания, дополнительного материального обеспечения в соответствии с иными федеральными</w:t>
      </w:r>
      <w:proofErr w:type="gramEnd"/>
      <w:r w:rsidRPr="00B240DB">
        <w:rPr>
          <w:rFonts w:ascii="Times New Roman" w:hAnsi="Times New Roman"/>
          <w:sz w:val="24"/>
          <w:szCs w:val="24"/>
        </w:rPr>
        <w:t xml:space="preserve"> законами, законами и иными нормативными правовыми актами Республики Адыгея и других субъектов Российской Федерации, муниципальными правовыми актами (далее – выплаты, носящие характер дополнительного пенсионного обеспечения).   </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lastRenderedPageBreak/>
        <w:t xml:space="preserve">3. </w:t>
      </w:r>
      <w:proofErr w:type="gramStart"/>
      <w:r w:rsidRPr="00B240DB">
        <w:rPr>
          <w:rFonts w:ascii="Times New Roman" w:hAnsi="Times New Roman"/>
          <w:sz w:val="24"/>
          <w:szCs w:val="24"/>
        </w:rPr>
        <w:t xml:space="preserve">Лица, получающие пенсию в соответствии с Федеральным </w:t>
      </w:r>
      <w:hyperlink r:id="rId9">
        <w:r w:rsidRPr="00B240DB">
          <w:rPr>
            <w:rFonts w:ascii="Times New Roman" w:hAnsi="Times New Roman"/>
            <w:sz w:val="24"/>
            <w:szCs w:val="24"/>
          </w:rPr>
          <w:t>законом</w:t>
        </w:r>
      </w:hyperlink>
      <w:r w:rsidRPr="00B240DB">
        <w:rPr>
          <w:rFonts w:ascii="Times New Roman" w:hAnsi="Times New Roman"/>
          <w:sz w:val="24"/>
          <w:szCs w:val="24"/>
        </w:rPr>
        <w:t xml:space="preserve"> «О государственном пенсионном обеспечении в Российской Федерации», </w:t>
      </w:r>
      <w:hyperlink r:id="rId10">
        <w:r w:rsidRPr="00B240DB">
          <w:rPr>
            <w:rFonts w:ascii="Times New Roman" w:hAnsi="Times New Roman"/>
            <w:sz w:val="24"/>
            <w:szCs w:val="24"/>
          </w:rPr>
          <w:t>Законом</w:t>
        </w:r>
      </w:hyperlink>
      <w:r w:rsidRPr="00B240DB">
        <w:rPr>
          <w:rFonts w:ascii="Times New Roman" w:hAnsi="Times New Roman"/>
          <w:sz w:val="24"/>
          <w:szCs w:val="24"/>
        </w:rP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пенсию, доплату, надбавку к пенсии, пожизненное содержание, дополнительное материальное</w:t>
      </w:r>
      <w:proofErr w:type="gramEnd"/>
      <w:r w:rsidRPr="00B240DB">
        <w:rPr>
          <w:rFonts w:ascii="Times New Roman" w:hAnsi="Times New Roman"/>
          <w:sz w:val="24"/>
          <w:szCs w:val="24"/>
        </w:rPr>
        <w:t xml:space="preserve"> </w:t>
      </w:r>
      <w:proofErr w:type="gramStart"/>
      <w:r w:rsidRPr="00B240DB">
        <w:rPr>
          <w:rFonts w:ascii="Times New Roman" w:hAnsi="Times New Roman"/>
          <w:sz w:val="24"/>
          <w:szCs w:val="24"/>
        </w:rPr>
        <w:t xml:space="preserve">обеспечение в соответствии с иными федеральными законами, законами и иными нормативными правовыми актами Республики Адыгея и других субъектов Российской Федерации, муниципальными правовыми актами, приобретают право на пенсию за выслугу лет в соответствии с настоящим Положением при условии прекращения перечисленных выплат и назначения пенсии в соответствии с Федеральным </w:t>
      </w:r>
      <w:hyperlink r:id="rId11">
        <w:r w:rsidRPr="00B240DB">
          <w:rPr>
            <w:rFonts w:ascii="Times New Roman" w:hAnsi="Times New Roman"/>
            <w:sz w:val="24"/>
            <w:szCs w:val="24"/>
          </w:rPr>
          <w:t>законом</w:t>
        </w:r>
      </w:hyperlink>
      <w:r w:rsidRPr="00B240DB">
        <w:rPr>
          <w:rFonts w:ascii="Times New Roman" w:hAnsi="Times New Roman"/>
          <w:sz w:val="24"/>
          <w:szCs w:val="24"/>
        </w:rPr>
        <w:t xml:space="preserve"> «О страховых пенсиях».</w:t>
      </w:r>
      <w:proofErr w:type="gramEnd"/>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4. </w:t>
      </w:r>
      <w:proofErr w:type="gramStart"/>
      <w:r w:rsidRPr="00B240DB">
        <w:rPr>
          <w:rFonts w:ascii="Times New Roman" w:hAnsi="Times New Roman"/>
          <w:sz w:val="24"/>
          <w:szCs w:val="24"/>
        </w:rPr>
        <w:t>При наличии у гражданина одновременно права на пенсию за выслугу лет по различным основаниям</w:t>
      </w:r>
      <w:proofErr w:type="gramEnd"/>
      <w:r w:rsidRPr="00B240DB">
        <w:rPr>
          <w:rFonts w:ascii="Times New Roman" w:hAnsi="Times New Roman"/>
          <w:sz w:val="24"/>
          <w:szCs w:val="24"/>
        </w:rPr>
        <w:t>, предусмотренным настоящим Положением, пенсия за выслугу лет устанавливается по одному из оснований по его выбору.</w:t>
      </w:r>
    </w:p>
    <w:p w:rsidR="002A044F" w:rsidRDefault="002A044F" w:rsidP="002A044F">
      <w:pPr>
        <w:tabs>
          <w:tab w:val="left" w:pos="540"/>
        </w:tabs>
        <w:spacing w:after="0" w:line="240" w:lineRule="auto"/>
        <w:ind w:firstLine="540"/>
        <w:jc w:val="center"/>
        <w:rPr>
          <w:rFonts w:ascii="Times New Roman" w:hAnsi="Times New Roman"/>
          <w:sz w:val="24"/>
          <w:szCs w:val="24"/>
        </w:rPr>
      </w:pPr>
    </w:p>
    <w:p w:rsidR="002A044F" w:rsidRDefault="002A044F" w:rsidP="002A044F">
      <w:pPr>
        <w:tabs>
          <w:tab w:val="left" w:pos="540"/>
        </w:tabs>
        <w:spacing w:after="0" w:line="240" w:lineRule="auto"/>
        <w:ind w:firstLine="540"/>
        <w:jc w:val="center"/>
        <w:rPr>
          <w:rFonts w:ascii="Times New Roman" w:hAnsi="Times New Roman"/>
          <w:sz w:val="24"/>
          <w:szCs w:val="24"/>
        </w:rPr>
      </w:pPr>
      <w:r w:rsidRPr="00B240DB">
        <w:rPr>
          <w:rFonts w:ascii="Times New Roman" w:hAnsi="Times New Roman"/>
          <w:sz w:val="24"/>
          <w:szCs w:val="24"/>
        </w:rPr>
        <w:t xml:space="preserve">Статья 2. Условия назначения пенсии за выслугу лет лицам, </w:t>
      </w:r>
    </w:p>
    <w:p w:rsidR="002A044F" w:rsidRDefault="002A044F" w:rsidP="002A044F">
      <w:pPr>
        <w:tabs>
          <w:tab w:val="left" w:pos="540"/>
        </w:tabs>
        <w:spacing w:after="0" w:line="240" w:lineRule="auto"/>
        <w:ind w:firstLine="540"/>
        <w:jc w:val="center"/>
        <w:rPr>
          <w:rFonts w:ascii="Times New Roman" w:hAnsi="Times New Roman"/>
          <w:sz w:val="24"/>
          <w:szCs w:val="24"/>
        </w:rPr>
      </w:pPr>
      <w:r w:rsidRPr="00B240DB">
        <w:rPr>
          <w:rFonts w:ascii="Times New Roman" w:hAnsi="Times New Roman"/>
          <w:sz w:val="24"/>
          <w:szCs w:val="24"/>
        </w:rPr>
        <w:t>замещавшим муниципальные  должности</w:t>
      </w:r>
    </w:p>
    <w:p w:rsidR="002A044F" w:rsidRPr="00B240DB" w:rsidRDefault="002A044F" w:rsidP="002A044F">
      <w:pPr>
        <w:tabs>
          <w:tab w:val="left" w:pos="540"/>
        </w:tabs>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1. Лицам, замещавшим муниципальные должности, пенсия за выслугу лет назначается при наличии стажа, исчисленного в соответствии со </w:t>
      </w:r>
      <w:hyperlink r:id="rId12">
        <w:r w:rsidRPr="00B240DB">
          <w:rPr>
            <w:rFonts w:ascii="Times New Roman" w:hAnsi="Times New Roman"/>
            <w:sz w:val="24"/>
            <w:szCs w:val="24"/>
          </w:rPr>
          <w:t xml:space="preserve">статьей </w:t>
        </w:r>
      </w:hyperlink>
      <w:r w:rsidRPr="00B240DB">
        <w:rPr>
          <w:rFonts w:ascii="Times New Roman" w:hAnsi="Times New Roman"/>
          <w:sz w:val="24"/>
          <w:szCs w:val="24"/>
        </w:rPr>
        <w:t>6 настоящего Положения, не менее 5 лет и при условии освобождения от должности в связи с прекращением полномочий (в том числе досрочно), за исключением случаев прекращения полномочий, связанных с виновными действиями.</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2. </w:t>
      </w:r>
      <w:proofErr w:type="gramStart"/>
      <w:r w:rsidRPr="00B240DB">
        <w:rPr>
          <w:rFonts w:ascii="Times New Roman" w:hAnsi="Times New Roman"/>
          <w:sz w:val="24"/>
          <w:szCs w:val="24"/>
        </w:rPr>
        <w:t>Лицам, замещавшим муниципальные должности менее 5 лет, освобожденным от должности в связи с прекращением полномочий (в том числе досрочно), за исключением случаев прекращения полномочий, связанных с виновными действиями, и не замещавшим впоследствии государственные должности Российской Федерации, государственные должности субъектов Российской Федерации или муниципальные должности, замещаемые на постоянной основе;</w:t>
      </w:r>
      <w:proofErr w:type="gramEnd"/>
      <w:r w:rsidRPr="00B240DB">
        <w:rPr>
          <w:rFonts w:ascii="Times New Roman" w:hAnsi="Times New Roman"/>
          <w:sz w:val="24"/>
          <w:szCs w:val="24"/>
        </w:rPr>
        <w:t xml:space="preserve"> государственные должности государственной службы Российской Федерации, должности государственной службы, государственные должности государственной службы иных субъектов Российской Федерации; </w:t>
      </w:r>
      <w:proofErr w:type="gramStart"/>
      <w:r w:rsidRPr="00B240DB">
        <w:rPr>
          <w:rFonts w:ascii="Times New Roman" w:hAnsi="Times New Roman"/>
          <w:sz w:val="24"/>
          <w:szCs w:val="24"/>
        </w:rPr>
        <w:t xml:space="preserve">должности федеральной государственной гражданской службы, должности гражданской службы, должности государственной гражданской службы иных субъектов Российской Федерации, должности муниципальной службы, пенсия за выслугу лет назначается при наличии на день увольнения с муниципальной  должности  (с учетом периода замещения муниципальной должности) стажа, исчисленного в соответствии со </w:t>
      </w:r>
      <w:hyperlink r:id="rId13">
        <w:r w:rsidRPr="00B240DB">
          <w:rPr>
            <w:rFonts w:ascii="Times New Roman" w:hAnsi="Times New Roman"/>
            <w:sz w:val="24"/>
            <w:szCs w:val="24"/>
          </w:rPr>
          <w:t xml:space="preserve">статьей </w:t>
        </w:r>
      </w:hyperlink>
      <w:r>
        <w:rPr>
          <w:sz w:val="24"/>
          <w:szCs w:val="24"/>
        </w:rPr>
        <w:t>6</w:t>
      </w:r>
      <w:r w:rsidRPr="00B240DB">
        <w:rPr>
          <w:rFonts w:ascii="Times New Roman" w:hAnsi="Times New Roman"/>
          <w:sz w:val="24"/>
          <w:szCs w:val="24"/>
        </w:rPr>
        <w:t xml:space="preserve"> настоящего Положения, продолжительность которого для назначения пенсии за выслугу лет в соответствующем году определяется согласно</w:t>
      </w:r>
      <w:proofErr w:type="gramEnd"/>
      <w:r w:rsidRPr="00B240DB">
        <w:rPr>
          <w:rFonts w:ascii="Times New Roman" w:hAnsi="Times New Roman"/>
          <w:sz w:val="24"/>
          <w:szCs w:val="24"/>
        </w:rPr>
        <w:t xml:space="preserve"> приложению №1 к настоящему Положению, в размерах, установленных настоящим Положением </w:t>
      </w:r>
      <w:proofErr w:type="gramStart"/>
      <w:r w:rsidRPr="00B240DB">
        <w:rPr>
          <w:rFonts w:ascii="Times New Roman" w:hAnsi="Times New Roman"/>
          <w:sz w:val="24"/>
          <w:szCs w:val="24"/>
        </w:rPr>
        <w:t>для</w:t>
      </w:r>
      <w:proofErr w:type="gramEnd"/>
      <w:r w:rsidRPr="00B240DB">
        <w:rPr>
          <w:rFonts w:ascii="Times New Roman" w:hAnsi="Times New Roman"/>
          <w:sz w:val="24"/>
          <w:szCs w:val="24"/>
        </w:rPr>
        <w:t xml:space="preserve"> </w:t>
      </w:r>
      <w:proofErr w:type="gramStart"/>
      <w:r w:rsidRPr="00B240DB">
        <w:rPr>
          <w:rFonts w:ascii="Times New Roman" w:hAnsi="Times New Roman"/>
          <w:sz w:val="24"/>
          <w:szCs w:val="24"/>
        </w:rPr>
        <w:t>назначении</w:t>
      </w:r>
      <w:proofErr w:type="gramEnd"/>
      <w:r w:rsidRPr="00B240DB">
        <w:rPr>
          <w:rFonts w:ascii="Times New Roman" w:hAnsi="Times New Roman"/>
          <w:sz w:val="24"/>
          <w:szCs w:val="24"/>
        </w:rPr>
        <w:t xml:space="preserve"> пенсии за выслугу лет лицам, замещавшим должности муниципальной службы.</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3. Лицам, замещавшим</w:t>
      </w:r>
      <w:r w:rsidR="00E67F64">
        <w:rPr>
          <w:rFonts w:ascii="Times New Roman" w:hAnsi="Times New Roman"/>
          <w:sz w:val="24"/>
          <w:szCs w:val="24"/>
        </w:rPr>
        <w:t xml:space="preserve"> </w:t>
      </w:r>
      <w:r w:rsidRPr="00B240DB">
        <w:rPr>
          <w:rFonts w:ascii="Times New Roman" w:hAnsi="Times New Roman"/>
          <w:sz w:val="24"/>
          <w:szCs w:val="24"/>
        </w:rPr>
        <w:t xml:space="preserve"> муниципальные должности не менее 5 лет и не замещавшим впоследствии государственные должности Российской Федерации, государственные должности субъектов Российской Федерации или муниципальные должности, замещаемые на постоянной основе; государственные должности государственной службы Российской Федерации, должности государственной службы, государственные должности государственной службы иных субъектов Российской Федерации; </w:t>
      </w:r>
      <w:proofErr w:type="gramStart"/>
      <w:r w:rsidRPr="00B240DB">
        <w:rPr>
          <w:rFonts w:ascii="Times New Roman" w:hAnsi="Times New Roman"/>
          <w:sz w:val="24"/>
          <w:szCs w:val="24"/>
        </w:rPr>
        <w:t>должности федеральной государственной гражданской службы, должности гражданской службы, должности государственной гражданской службы иных субъектов Российской Федерации, должности муниципальной службы, пенсия за выслугу лет по выбору гражданина может назначаться в размерах, установленных настоящим Положением для назначения пенсии за выслугу лет лицам, замещавшим должности муниципальной службы, при наличии на день увольнения с муниципальной должности (с учетом периода замещения муниципальной должности) стажа, исчисленного</w:t>
      </w:r>
      <w:proofErr w:type="gramEnd"/>
      <w:r w:rsidRPr="00B240DB">
        <w:rPr>
          <w:rFonts w:ascii="Times New Roman" w:hAnsi="Times New Roman"/>
          <w:sz w:val="24"/>
          <w:szCs w:val="24"/>
        </w:rPr>
        <w:t xml:space="preserve"> в соответствии со </w:t>
      </w:r>
      <w:hyperlink r:id="rId14">
        <w:r w:rsidRPr="00B240DB">
          <w:rPr>
            <w:rFonts w:ascii="Times New Roman" w:hAnsi="Times New Roman"/>
            <w:sz w:val="24"/>
            <w:szCs w:val="24"/>
          </w:rPr>
          <w:t xml:space="preserve">статьей </w:t>
        </w:r>
      </w:hyperlink>
      <w:r>
        <w:rPr>
          <w:sz w:val="24"/>
          <w:szCs w:val="24"/>
        </w:rPr>
        <w:t>6</w:t>
      </w:r>
      <w:r w:rsidRPr="00B240DB">
        <w:rPr>
          <w:rFonts w:ascii="Times New Roman" w:hAnsi="Times New Roman"/>
          <w:sz w:val="24"/>
          <w:szCs w:val="24"/>
        </w:rPr>
        <w:t xml:space="preserve"> настоящего Положения, продолжительность которого для назначения пенсии за выслугу лет в соответствующем году определяется согласно приложению №</w:t>
      </w:r>
      <w:r>
        <w:rPr>
          <w:rFonts w:ascii="Times New Roman" w:hAnsi="Times New Roman"/>
          <w:sz w:val="24"/>
          <w:szCs w:val="24"/>
        </w:rPr>
        <w:t>1</w:t>
      </w:r>
      <w:r w:rsidRPr="00B240DB">
        <w:rPr>
          <w:rFonts w:ascii="Times New Roman" w:hAnsi="Times New Roman"/>
          <w:sz w:val="24"/>
          <w:szCs w:val="24"/>
        </w:rPr>
        <w:t xml:space="preserve"> к настоящему Положению.</w:t>
      </w:r>
    </w:p>
    <w:p w:rsidR="002A044F" w:rsidRPr="00B240DB" w:rsidRDefault="002A044F" w:rsidP="002A044F">
      <w:pPr>
        <w:spacing w:after="0" w:line="240" w:lineRule="auto"/>
        <w:ind w:firstLine="540"/>
        <w:jc w:val="both"/>
        <w:outlineLvl w:val="0"/>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 xml:space="preserve">Статья 3. Условия назначения пенсии за выслугу лет лицам,  </w:t>
      </w:r>
    </w:p>
    <w:p w:rsidR="002A044F" w:rsidRDefault="002A044F" w:rsidP="002A044F">
      <w:pPr>
        <w:spacing w:after="0" w:line="240" w:lineRule="auto"/>
        <w:ind w:firstLine="540"/>
        <w:jc w:val="center"/>
        <w:rPr>
          <w:rFonts w:ascii="Times New Roman" w:hAnsi="Times New Roman"/>
          <w:sz w:val="24"/>
          <w:szCs w:val="24"/>
        </w:rPr>
      </w:pPr>
      <w:proofErr w:type="gramStart"/>
      <w:r w:rsidRPr="00B240DB">
        <w:rPr>
          <w:rFonts w:ascii="Times New Roman" w:hAnsi="Times New Roman"/>
          <w:sz w:val="24"/>
          <w:szCs w:val="24"/>
        </w:rPr>
        <w:t>замещавшим</w:t>
      </w:r>
      <w:proofErr w:type="gramEnd"/>
      <w:r w:rsidRPr="00B240DB">
        <w:rPr>
          <w:rFonts w:ascii="Times New Roman" w:hAnsi="Times New Roman"/>
          <w:sz w:val="24"/>
          <w:szCs w:val="24"/>
        </w:rPr>
        <w:t xml:space="preserve"> должности муниципальной службы</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1. Лицам, замещавшим должности муниципальной службы, пенсия за выслугу лет назначается при одновременном наличии на день увольнения с должности муниципальной службы следующих условий:</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1) стаж, исчисленный в соответствии со </w:t>
      </w:r>
      <w:hyperlink r:id="rId15">
        <w:r w:rsidRPr="00B240DB">
          <w:rPr>
            <w:rFonts w:ascii="Times New Roman" w:hAnsi="Times New Roman"/>
            <w:sz w:val="24"/>
            <w:szCs w:val="24"/>
          </w:rPr>
          <w:t xml:space="preserve">статьей </w:t>
        </w:r>
      </w:hyperlink>
      <w:r w:rsidRPr="00B240DB">
        <w:rPr>
          <w:rFonts w:ascii="Times New Roman" w:hAnsi="Times New Roman"/>
          <w:sz w:val="24"/>
          <w:szCs w:val="24"/>
        </w:rPr>
        <w:t>7 настоящего Положения, не менее продолжительности, определенной для назначения пенсии за выслугу лет в соответствующем году согласно приложению № 1  к настоящему Положению;</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увольнение с должности муниципальной службы после 26 марта 2003 года по следующим основаниям:</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а) ликвидация или реорганизация органов местного самоуправления, а также сокращение штата муниципальных служащих в указанных органах, их аппаратах;</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б) достижения предельного возраста, установленного федеральным законодательством для замещения должности муниципальной службы;</w:t>
      </w:r>
    </w:p>
    <w:p w:rsidR="002A044F" w:rsidRPr="00B240DB" w:rsidRDefault="002A044F" w:rsidP="002A044F">
      <w:pPr>
        <w:spacing w:after="0" w:line="240" w:lineRule="auto"/>
        <w:ind w:firstLine="540"/>
        <w:jc w:val="both"/>
        <w:outlineLvl w:val="0"/>
        <w:rPr>
          <w:rFonts w:ascii="Times New Roman" w:hAnsi="Times New Roman"/>
          <w:sz w:val="24"/>
          <w:szCs w:val="24"/>
        </w:rPr>
      </w:pPr>
      <w:r>
        <w:rPr>
          <w:rFonts w:ascii="Times New Roman" w:hAnsi="Times New Roman"/>
          <w:sz w:val="24"/>
          <w:szCs w:val="24"/>
        </w:rPr>
        <w:t>в</w:t>
      </w:r>
      <w:r w:rsidRPr="00B240DB">
        <w:rPr>
          <w:rFonts w:ascii="Times New Roman" w:hAnsi="Times New Roman"/>
          <w:sz w:val="24"/>
          <w:szCs w:val="24"/>
        </w:rPr>
        <w:t>) обнаружившееся несоответствие замещаемой должности муниципальной службы вследствие состояния здоровья, препятствующего продолжению муниципальной службы;</w:t>
      </w:r>
    </w:p>
    <w:p w:rsidR="002A044F" w:rsidRDefault="002A044F" w:rsidP="002A044F">
      <w:pPr>
        <w:spacing w:after="0" w:line="240" w:lineRule="auto"/>
        <w:ind w:firstLine="540"/>
        <w:jc w:val="both"/>
        <w:outlineLvl w:val="0"/>
        <w:rPr>
          <w:rFonts w:ascii="Times New Roman" w:hAnsi="Times New Roman"/>
          <w:sz w:val="24"/>
          <w:szCs w:val="24"/>
        </w:rPr>
      </w:pPr>
      <w:r>
        <w:rPr>
          <w:rFonts w:ascii="Times New Roman" w:hAnsi="Times New Roman"/>
          <w:sz w:val="24"/>
          <w:szCs w:val="24"/>
        </w:rPr>
        <w:t>г</w:t>
      </w:r>
      <w:r w:rsidRPr="00B240DB">
        <w:rPr>
          <w:rFonts w:ascii="Times New Roman" w:hAnsi="Times New Roman"/>
          <w:sz w:val="24"/>
          <w:szCs w:val="24"/>
        </w:rPr>
        <w:t>) увольнение по собственному желанию в связи с выходом на пенсию по старости или инвалидности, а также по собственному желанию лица, являющегося на день увольнения получателем пенси</w:t>
      </w:r>
      <w:r>
        <w:rPr>
          <w:rFonts w:ascii="Times New Roman" w:hAnsi="Times New Roman"/>
          <w:sz w:val="24"/>
          <w:szCs w:val="24"/>
        </w:rPr>
        <w:t>и по старости либо инвалидности;</w:t>
      </w:r>
    </w:p>
    <w:p w:rsidR="002A044F" w:rsidRPr="00B240DB" w:rsidRDefault="002A044F" w:rsidP="002A044F">
      <w:pPr>
        <w:spacing w:after="0" w:line="240" w:lineRule="auto"/>
        <w:ind w:firstLine="540"/>
        <w:jc w:val="both"/>
        <w:outlineLvl w:val="0"/>
        <w:rPr>
          <w:rFonts w:ascii="Times New Roman" w:hAnsi="Times New Roman"/>
          <w:sz w:val="24"/>
          <w:szCs w:val="24"/>
        </w:rPr>
      </w:pPr>
      <w:r>
        <w:rPr>
          <w:rFonts w:ascii="Times New Roman" w:hAnsi="Times New Roman"/>
          <w:sz w:val="24"/>
          <w:szCs w:val="24"/>
        </w:rPr>
        <w:t xml:space="preserve">д) перевод муниципального служащего </w:t>
      </w:r>
      <w:r w:rsidRPr="00B240DB">
        <w:rPr>
          <w:rFonts w:ascii="Times New Roman" w:hAnsi="Times New Roman"/>
          <w:sz w:val="24"/>
          <w:szCs w:val="24"/>
        </w:rPr>
        <w:t xml:space="preserve"> с </w:t>
      </w:r>
      <w:r>
        <w:rPr>
          <w:rFonts w:ascii="Times New Roman" w:hAnsi="Times New Roman"/>
          <w:sz w:val="24"/>
          <w:szCs w:val="24"/>
        </w:rPr>
        <w:t>его</w:t>
      </w:r>
      <w:r w:rsidRPr="00B240DB">
        <w:rPr>
          <w:rFonts w:ascii="Times New Roman" w:hAnsi="Times New Roman"/>
          <w:sz w:val="24"/>
          <w:szCs w:val="24"/>
        </w:rPr>
        <w:t xml:space="preserve"> согласия в другую организацию на должность, не относящуюся к должностям государственной или муниципальной службы, если указанный перевод связано с передачей функций государственного органа этой организации</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3) замещение должностей муниципальной службы не менее </w:t>
      </w:r>
      <w:proofErr w:type="gramStart"/>
      <w:r w:rsidRPr="00B240DB">
        <w:rPr>
          <w:rFonts w:ascii="Times New Roman" w:hAnsi="Times New Roman"/>
          <w:sz w:val="24"/>
          <w:szCs w:val="24"/>
        </w:rPr>
        <w:t>12 полных месяцев</w:t>
      </w:r>
      <w:proofErr w:type="gramEnd"/>
      <w:r w:rsidRPr="00B240DB">
        <w:rPr>
          <w:rFonts w:ascii="Times New Roman" w:hAnsi="Times New Roman"/>
          <w:sz w:val="24"/>
          <w:szCs w:val="24"/>
        </w:rPr>
        <w:t xml:space="preserve"> непосредственно перед увольнением с должности муниципальной службы, а при увольнении с должности муниципальной службы по основаниям, предусмотренным </w:t>
      </w:r>
      <w:hyperlink r:id="rId16">
        <w:r w:rsidRPr="00B240DB">
          <w:rPr>
            <w:rFonts w:ascii="Times New Roman" w:hAnsi="Times New Roman"/>
            <w:sz w:val="24"/>
            <w:szCs w:val="24"/>
          </w:rPr>
          <w:t>подпунктом «а» пункта 2</w:t>
        </w:r>
      </w:hyperlink>
      <w:r w:rsidRPr="00B240DB">
        <w:rPr>
          <w:rFonts w:ascii="Times New Roman" w:hAnsi="Times New Roman"/>
          <w:sz w:val="24"/>
          <w:szCs w:val="24"/>
        </w:rPr>
        <w:t xml:space="preserve"> настоящей статьи, - до истечения 12 полных месяцев; при увольнении с должности муниципальной службы по основаниям, предусмотренным в </w:t>
      </w:r>
      <w:hyperlink r:id="rId17">
        <w:r w:rsidRPr="00B240DB">
          <w:rPr>
            <w:rFonts w:ascii="Times New Roman" w:hAnsi="Times New Roman"/>
            <w:sz w:val="24"/>
            <w:szCs w:val="24"/>
          </w:rPr>
          <w:t>пункте 2</w:t>
        </w:r>
      </w:hyperlink>
      <w:r w:rsidRPr="00B240DB">
        <w:rPr>
          <w:rFonts w:ascii="Times New Roman" w:hAnsi="Times New Roman"/>
          <w:sz w:val="24"/>
          <w:szCs w:val="24"/>
        </w:rPr>
        <w:t xml:space="preserve"> настоящей статьи, - до истечения </w:t>
      </w:r>
      <w:proofErr w:type="gramStart"/>
      <w:r w:rsidRPr="00B240DB">
        <w:rPr>
          <w:rFonts w:ascii="Times New Roman" w:hAnsi="Times New Roman"/>
          <w:sz w:val="24"/>
          <w:szCs w:val="24"/>
        </w:rPr>
        <w:t>12 полных месяцев</w:t>
      </w:r>
      <w:proofErr w:type="gramEnd"/>
      <w:r w:rsidRPr="00B240DB">
        <w:rPr>
          <w:rFonts w:ascii="Times New Roman" w:hAnsi="Times New Roman"/>
          <w:sz w:val="24"/>
          <w:szCs w:val="24"/>
        </w:rPr>
        <w:t xml:space="preserve"> со дня введения муниципальной службы в органе местного самоуправления.</w:t>
      </w:r>
    </w:p>
    <w:p w:rsidR="002A044F" w:rsidRPr="00B240DB" w:rsidRDefault="002A044F" w:rsidP="002A044F">
      <w:pPr>
        <w:spacing w:after="0" w:line="240" w:lineRule="auto"/>
        <w:ind w:firstLine="540"/>
        <w:jc w:val="both"/>
        <w:rPr>
          <w:rFonts w:ascii="Times New Roman" w:hAnsi="Times New Roman"/>
          <w:b/>
          <w:sz w:val="24"/>
          <w:szCs w:val="24"/>
        </w:rPr>
      </w:pP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4</w:t>
      </w:r>
      <w:r w:rsidRPr="00B240DB">
        <w:rPr>
          <w:rFonts w:ascii="Times New Roman" w:hAnsi="Times New Roman"/>
          <w:sz w:val="24"/>
          <w:szCs w:val="24"/>
        </w:rPr>
        <w:t>. Размеры пенсий за выслугу лет</w:t>
      </w:r>
    </w:p>
    <w:p w:rsidR="002A044F" w:rsidRPr="00B240DB" w:rsidRDefault="002A044F" w:rsidP="002A044F">
      <w:pPr>
        <w:spacing w:after="0" w:line="240" w:lineRule="auto"/>
        <w:ind w:firstLine="540"/>
        <w:jc w:val="center"/>
        <w:outlineLvl w:val="0"/>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1. </w:t>
      </w:r>
      <w:proofErr w:type="gramStart"/>
      <w:r w:rsidRPr="00B240DB">
        <w:rPr>
          <w:rFonts w:ascii="Times New Roman" w:hAnsi="Times New Roman"/>
          <w:sz w:val="24"/>
          <w:szCs w:val="24"/>
        </w:rPr>
        <w:t xml:space="preserve">Пенсия за выслугу лет лицам, указанным в </w:t>
      </w:r>
      <w:hyperlink r:id="rId18">
        <w:r w:rsidRPr="00B240DB">
          <w:rPr>
            <w:rFonts w:ascii="Times New Roman" w:hAnsi="Times New Roman"/>
            <w:sz w:val="24"/>
            <w:szCs w:val="24"/>
          </w:rPr>
          <w:t>части 1 статьи 2</w:t>
        </w:r>
      </w:hyperlink>
      <w:r w:rsidRPr="00B240DB">
        <w:rPr>
          <w:rFonts w:ascii="Times New Roman" w:hAnsi="Times New Roman"/>
          <w:sz w:val="24"/>
          <w:szCs w:val="24"/>
        </w:rPr>
        <w:t xml:space="preserve"> настоящего Положения, назначается при наличии стажа, исчисленного в соответствии со </w:t>
      </w:r>
      <w:hyperlink r:id="rId19">
        <w:r>
          <w:rPr>
            <w:rFonts w:ascii="Times New Roman" w:hAnsi="Times New Roman"/>
            <w:sz w:val="24"/>
            <w:szCs w:val="24"/>
          </w:rPr>
          <w:t>5</w:t>
        </w:r>
      </w:hyperlink>
      <w:r w:rsidRPr="00B240DB">
        <w:rPr>
          <w:rFonts w:ascii="Times New Roman" w:hAnsi="Times New Roman"/>
          <w:sz w:val="24"/>
          <w:szCs w:val="24"/>
        </w:rPr>
        <w:t xml:space="preserve"> настоящего Положения, от 5 до 10 лет - в размере 35 процентов, от 10 лет и более - 60 процентов среднемесячного заработка, определенного в соответствии со </w:t>
      </w:r>
      <w:hyperlink r:id="rId20">
        <w:r w:rsidRPr="00B240DB">
          <w:rPr>
            <w:rFonts w:ascii="Times New Roman" w:hAnsi="Times New Roman"/>
            <w:sz w:val="24"/>
            <w:szCs w:val="24"/>
          </w:rPr>
          <w:t xml:space="preserve">статьей </w:t>
        </w:r>
      </w:hyperlink>
      <w:r>
        <w:rPr>
          <w:rFonts w:ascii="Times New Roman" w:hAnsi="Times New Roman"/>
          <w:sz w:val="24"/>
          <w:szCs w:val="24"/>
        </w:rPr>
        <w:t>8</w:t>
      </w:r>
      <w:r w:rsidRPr="00B240DB">
        <w:rPr>
          <w:rFonts w:ascii="Times New Roman" w:hAnsi="Times New Roman"/>
          <w:sz w:val="24"/>
          <w:szCs w:val="24"/>
        </w:rPr>
        <w:t xml:space="preserve"> настоящего Положения (далее – среднемесячный заработок), по замещавшейся должности. </w:t>
      </w:r>
      <w:proofErr w:type="gramEnd"/>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2. </w:t>
      </w:r>
      <w:proofErr w:type="gramStart"/>
      <w:r w:rsidRPr="00B240DB">
        <w:rPr>
          <w:rFonts w:ascii="Times New Roman" w:hAnsi="Times New Roman"/>
          <w:sz w:val="24"/>
          <w:szCs w:val="24"/>
        </w:rPr>
        <w:t xml:space="preserve">Пенсия за выслугу лет лицам, указанным в </w:t>
      </w:r>
      <w:hyperlink r:id="rId21">
        <w:r w:rsidRPr="00B240DB">
          <w:rPr>
            <w:rFonts w:ascii="Times New Roman" w:hAnsi="Times New Roman"/>
            <w:sz w:val="24"/>
            <w:szCs w:val="24"/>
          </w:rPr>
          <w:t>частях 2</w:t>
        </w:r>
      </w:hyperlink>
      <w:r w:rsidRPr="00B240DB">
        <w:rPr>
          <w:rFonts w:ascii="Times New Roman" w:hAnsi="Times New Roman"/>
          <w:sz w:val="24"/>
          <w:szCs w:val="24"/>
        </w:rPr>
        <w:t xml:space="preserve"> и </w:t>
      </w:r>
      <w:hyperlink r:id="rId22">
        <w:r w:rsidRPr="00B240DB">
          <w:rPr>
            <w:rFonts w:ascii="Times New Roman" w:hAnsi="Times New Roman"/>
            <w:sz w:val="24"/>
            <w:szCs w:val="24"/>
          </w:rPr>
          <w:t>3 статьи 2</w:t>
        </w:r>
      </w:hyperlink>
      <w:r w:rsidRPr="00B240DB">
        <w:rPr>
          <w:rFonts w:ascii="Times New Roman" w:hAnsi="Times New Roman"/>
          <w:sz w:val="24"/>
          <w:szCs w:val="24"/>
        </w:rPr>
        <w:t xml:space="preserve"> и </w:t>
      </w:r>
      <w:hyperlink r:id="rId23">
        <w:r w:rsidRPr="00B240DB">
          <w:rPr>
            <w:rFonts w:ascii="Times New Roman" w:hAnsi="Times New Roman"/>
            <w:sz w:val="24"/>
            <w:szCs w:val="24"/>
          </w:rPr>
          <w:t>статье 3</w:t>
        </w:r>
      </w:hyperlink>
      <w:r w:rsidRPr="00B240DB">
        <w:rPr>
          <w:rFonts w:ascii="Times New Roman" w:hAnsi="Times New Roman"/>
          <w:sz w:val="24"/>
          <w:szCs w:val="24"/>
        </w:rPr>
        <w:t xml:space="preserve">  настоящего Положения, назначается при наличии стажа, исчисленного в соответствии со </w:t>
      </w:r>
      <w:hyperlink r:id="rId24">
        <w:r w:rsidRPr="00B240DB">
          <w:rPr>
            <w:rFonts w:ascii="Times New Roman" w:hAnsi="Times New Roman"/>
            <w:sz w:val="24"/>
            <w:szCs w:val="24"/>
          </w:rPr>
          <w:t xml:space="preserve">статьей </w:t>
        </w:r>
      </w:hyperlink>
      <w:r>
        <w:rPr>
          <w:sz w:val="24"/>
          <w:szCs w:val="24"/>
        </w:rPr>
        <w:t xml:space="preserve">6 </w:t>
      </w:r>
      <w:r w:rsidRPr="00B240DB">
        <w:rPr>
          <w:rFonts w:ascii="Times New Roman" w:hAnsi="Times New Roman"/>
          <w:sz w:val="24"/>
          <w:szCs w:val="24"/>
        </w:rPr>
        <w:t xml:space="preserve"> настоящего Положения, не менее продолжительности, определенной для назначения пенсии за выслугу лет в соответствующем году согласно приложению № 1 к настоящему Положению - в размере </w:t>
      </w:r>
      <w:r w:rsidR="00E67F64">
        <w:rPr>
          <w:rFonts w:ascii="Times New Roman" w:hAnsi="Times New Roman"/>
          <w:sz w:val="24"/>
          <w:szCs w:val="24"/>
        </w:rPr>
        <w:t xml:space="preserve"> </w:t>
      </w:r>
      <w:r w:rsidRPr="00B240DB">
        <w:rPr>
          <w:rFonts w:ascii="Times New Roman" w:hAnsi="Times New Roman"/>
          <w:sz w:val="24"/>
          <w:szCs w:val="24"/>
        </w:rPr>
        <w:t>30 процентов  среднемесячного заработка.</w:t>
      </w:r>
      <w:proofErr w:type="gramEnd"/>
      <w:r w:rsidRPr="00B240DB">
        <w:rPr>
          <w:rFonts w:ascii="Times New Roman" w:hAnsi="Times New Roman"/>
          <w:sz w:val="24"/>
          <w:szCs w:val="24"/>
        </w:rPr>
        <w:t xml:space="preserve"> За </w:t>
      </w:r>
      <w:proofErr w:type="gramStart"/>
      <w:r w:rsidRPr="00B240DB">
        <w:rPr>
          <w:rFonts w:ascii="Times New Roman" w:hAnsi="Times New Roman"/>
          <w:sz w:val="24"/>
          <w:szCs w:val="24"/>
        </w:rPr>
        <w:t>каждый полный год</w:t>
      </w:r>
      <w:proofErr w:type="gramEnd"/>
      <w:r w:rsidRPr="00B240DB">
        <w:rPr>
          <w:rFonts w:ascii="Times New Roman" w:hAnsi="Times New Roman"/>
          <w:sz w:val="24"/>
          <w:szCs w:val="24"/>
        </w:rPr>
        <w:t xml:space="preserve"> стажа свыше указанного в приложении №</w:t>
      </w:r>
      <w:r>
        <w:rPr>
          <w:rFonts w:ascii="Times New Roman" w:hAnsi="Times New Roman"/>
          <w:sz w:val="24"/>
          <w:szCs w:val="24"/>
        </w:rPr>
        <w:t>1</w:t>
      </w:r>
      <w:r w:rsidRPr="00B240DB">
        <w:rPr>
          <w:rFonts w:ascii="Times New Roman" w:hAnsi="Times New Roman"/>
          <w:sz w:val="24"/>
          <w:szCs w:val="24"/>
        </w:rPr>
        <w:t xml:space="preserve">  к настоящему Положению, пенсия за выслугу лет увеличивается на 3 процента среднемесячного заработка. При этом пенсия за выслугу лет не может превышать 60 процентов среднемесячного заработка.</w:t>
      </w:r>
    </w:p>
    <w:p w:rsidR="002A044F" w:rsidRPr="00B240DB" w:rsidRDefault="002A044F" w:rsidP="002A044F">
      <w:pPr>
        <w:spacing w:after="0" w:line="240" w:lineRule="auto"/>
        <w:ind w:firstLine="540"/>
        <w:jc w:val="both"/>
        <w:outlineLvl w:val="0"/>
        <w:rPr>
          <w:rFonts w:ascii="Times New Roman" w:hAnsi="Times New Roman"/>
          <w:b/>
          <w:sz w:val="24"/>
          <w:szCs w:val="24"/>
        </w:rPr>
      </w:pPr>
      <w:r>
        <w:rPr>
          <w:rFonts w:ascii="Times New Roman" w:hAnsi="Times New Roman"/>
          <w:sz w:val="24"/>
          <w:szCs w:val="24"/>
        </w:rPr>
        <w:t>3</w:t>
      </w:r>
      <w:r w:rsidRPr="00B240DB">
        <w:rPr>
          <w:rFonts w:ascii="Times New Roman" w:hAnsi="Times New Roman"/>
          <w:sz w:val="24"/>
          <w:szCs w:val="24"/>
        </w:rPr>
        <w:t>. Минимальный размер пенсии за выслугу лет составляет 2963 рубля.</w:t>
      </w:r>
    </w:p>
    <w:p w:rsidR="002A044F" w:rsidRPr="00B240DB" w:rsidRDefault="002A044F" w:rsidP="002A044F">
      <w:pPr>
        <w:spacing w:after="0" w:line="240" w:lineRule="auto"/>
        <w:ind w:firstLine="540"/>
        <w:jc w:val="both"/>
        <w:outlineLvl w:val="0"/>
        <w:rPr>
          <w:rFonts w:ascii="Times New Roman" w:hAnsi="Times New Roman"/>
          <w:b/>
          <w:sz w:val="24"/>
          <w:szCs w:val="24"/>
        </w:rPr>
      </w:pP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5</w:t>
      </w:r>
      <w:r w:rsidRPr="00B240DB">
        <w:rPr>
          <w:rFonts w:ascii="Times New Roman" w:hAnsi="Times New Roman"/>
          <w:sz w:val="24"/>
          <w:szCs w:val="24"/>
        </w:rPr>
        <w:t xml:space="preserve">. Стаж, дающий право на пенсию за выслугу лет, лицам, </w:t>
      </w:r>
    </w:p>
    <w:p w:rsidR="002A044F" w:rsidRDefault="002A044F" w:rsidP="002A044F">
      <w:pPr>
        <w:spacing w:after="0" w:line="240" w:lineRule="auto"/>
        <w:ind w:firstLine="540"/>
        <w:jc w:val="center"/>
        <w:outlineLvl w:val="0"/>
        <w:rPr>
          <w:rFonts w:ascii="Times New Roman" w:hAnsi="Times New Roman"/>
          <w:sz w:val="24"/>
          <w:szCs w:val="24"/>
        </w:rPr>
      </w:pPr>
      <w:proofErr w:type="gramStart"/>
      <w:r w:rsidRPr="00B240DB">
        <w:rPr>
          <w:rFonts w:ascii="Times New Roman" w:hAnsi="Times New Roman"/>
          <w:sz w:val="24"/>
          <w:szCs w:val="24"/>
        </w:rPr>
        <w:t>зам</w:t>
      </w:r>
      <w:r>
        <w:rPr>
          <w:rFonts w:ascii="Times New Roman" w:hAnsi="Times New Roman"/>
          <w:sz w:val="24"/>
          <w:szCs w:val="24"/>
        </w:rPr>
        <w:t>ещавшим</w:t>
      </w:r>
      <w:proofErr w:type="gramEnd"/>
      <w:r>
        <w:rPr>
          <w:rFonts w:ascii="Times New Roman" w:hAnsi="Times New Roman"/>
          <w:sz w:val="24"/>
          <w:szCs w:val="24"/>
        </w:rPr>
        <w:t xml:space="preserve"> муниципальные должности</w:t>
      </w:r>
    </w:p>
    <w:p w:rsidR="002A044F" w:rsidRPr="00B240DB" w:rsidRDefault="002A044F" w:rsidP="002A044F">
      <w:pPr>
        <w:spacing w:after="0" w:line="240" w:lineRule="auto"/>
        <w:ind w:firstLine="540"/>
        <w:jc w:val="center"/>
        <w:outlineLvl w:val="0"/>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1. Лицам, замещавшим муниципальные должности, в стаж, дающий право на пенсию за выслугу лет, засчитываются периоды замещения на постоянной основе:</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lastRenderedPageBreak/>
        <w:t>1) муниципальных должностей, указанных в пункте 1 части 1 статьи 1 настоящего Положения;</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иных должностей в соответствии с федеральными законами</w:t>
      </w:r>
      <w:r>
        <w:rPr>
          <w:rFonts w:ascii="Times New Roman" w:hAnsi="Times New Roman"/>
          <w:sz w:val="24"/>
          <w:szCs w:val="24"/>
        </w:rPr>
        <w:t xml:space="preserve"> и законами Республики Адыгея</w:t>
      </w:r>
    </w:p>
    <w:p w:rsidR="002A044F" w:rsidRPr="00B240DB" w:rsidRDefault="002A044F" w:rsidP="002A044F">
      <w:pPr>
        <w:spacing w:after="0" w:line="240" w:lineRule="auto"/>
        <w:ind w:firstLine="540"/>
        <w:jc w:val="both"/>
        <w:outlineLvl w:val="0"/>
        <w:rPr>
          <w:rFonts w:ascii="Times New Roman" w:hAnsi="Times New Roman"/>
          <w:b/>
          <w:sz w:val="24"/>
          <w:szCs w:val="24"/>
        </w:rPr>
      </w:pPr>
      <w:r w:rsidRPr="00B240DB">
        <w:rPr>
          <w:rFonts w:ascii="Times New Roman" w:hAnsi="Times New Roman"/>
          <w:sz w:val="24"/>
          <w:szCs w:val="24"/>
        </w:rPr>
        <w:t>2. Отнесение замещаемой гражданином должности к муниципальным должностям определяется на основании действовавш</w:t>
      </w:r>
      <w:r>
        <w:rPr>
          <w:rFonts w:ascii="Times New Roman" w:hAnsi="Times New Roman"/>
          <w:sz w:val="24"/>
          <w:szCs w:val="24"/>
        </w:rPr>
        <w:t>их</w:t>
      </w:r>
      <w:r w:rsidRPr="00B240DB">
        <w:rPr>
          <w:rFonts w:ascii="Times New Roman" w:hAnsi="Times New Roman"/>
          <w:sz w:val="24"/>
          <w:szCs w:val="24"/>
        </w:rPr>
        <w:t xml:space="preserve"> в период замещения </w:t>
      </w:r>
      <w:r>
        <w:rPr>
          <w:rFonts w:ascii="Times New Roman" w:hAnsi="Times New Roman"/>
          <w:sz w:val="24"/>
          <w:szCs w:val="24"/>
        </w:rPr>
        <w:t xml:space="preserve">этой </w:t>
      </w:r>
      <w:r w:rsidRPr="00B240DB">
        <w:rPr>
          <w:rFonts w:ascii="Times New Roman" w:hAnsi="Times New Roman"/>
          <w:sz w:val="24"/>
          <w:szCs w:val="24"/>
        </w:rPr>
        <w:t xml:space="preserve">должности </w:t>
      </w:r>
      <w:r>
        <w:rPr>
          <w:rFonts w:ascii="Times New Roman" w:hAnsi="Times New Roman"/>
          <w:sz w:val="24"/>
          <w:szCs w:val="24"/>
        </w:rPr>
        <w:t>нормативных правовых актов</w:t>
      </w:r>
      <w:r w:rsidRPr="00B240DB">
        <w:rPr>
          <w:rFonts w:ascii="Times New Roman" w:hAnsi="Times New Roman"/>
          <w:sz w:val="24"/>
          <w:szCs w:val="24"/>
        </w:rPr>
        <w:t xml:space="preserve">. </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3. Периоды замещения различных должностей, предусмотренных в </w:t>
      </w:r>
      <w:hyperlink r:id="rId25">
        <w:r w:rsidRPr="00B240DB">
          <w:rPr>
            <w:rFonts w:ascii="Times New Roman" w:hAnsi="Times New Roman"/>
            <w:sz w:val="24"/>
            <w:szCs w:val="24"/>
          </w:rPr>
          <w:t>части 1</w:t>
        </w:r>
      </w:hyperlink>
      <w:r w:rsidRPr="00B240DB">
        <w:rPr>
          <w:rFonts w:ascii="Times New Roman" w:hAnsi="Times New Roman"/>
          <w:sz w:val="24"/>
          <w:szCs w:val="24"/>
        </w:rPr>
        <w:t xml:space="preserve"> настоящей статьи, суммируются.</w:t>
      </w:r>
    </w:p>
    <w:p w:rsidR="002A044F" w:rsidRPr="00B240DB" w:rsidRDefault="002A044F" w:rsidP="002A044F">
      <w:pPr>
        <w:spacing w:after="0" w:line="240" w:lineRule="auto"/>
        <w:ind w:firstLine="540"/>
        <w:jc w:val="both"/>
        <w:outlineLvl w:val="0"/>
        <w:rPr>
          <w:rFonts w:ascii="Times New Roman" w:hAnsi="Times New Roman"/>
          <w:sz w:val="24"/>
          <w:szCs w:val="24"/>
        </w:rPr>
      </w:pP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6</w:t>
      </w:r>
      <w:r w:rsidRPr="00B240DB">
        <w:rPr>
          <w:rFonts w:ascii="Times New Roman" w:hAnsi="Times New Roman"/>
          <w:sz w:val="24"/>
          <w:szCs w:val="24"/>
        </w:rPr>
        <w:t>. Стаж, дающий право на пенсию за выслугу лет, лицам,</w:t>
      </w:r>
    </w:p>
    <w:p w:rsidR="002A044F" w:rsidRDefault="002A044F" w:rsidP="002A044F">
      <w:pPr>
        <w:spacing w:after="0" w:line="240" w:lineRule="auto"/>
        <w:ind w:firstLine="540"/>
        <w:jc w:val="center"/>
        <w:outlineLvl w:val="0"/>
        <w:rPr>
          <w:rFonts w:ascii="Times New Roman" w:hAnsi="Times New Roman"/>
          <w:sz w:val="24"/>
          <w:szCs w:val="24"/>
        </w:rPr>
      </w:pPr>
      <w:proofErr w:type="gramStart"/>
      <w:r w:rsidRPr="00B240DB">
        <w:rPr>
          <w:rFonts w:ascii="Times New Roman" w:hAnsi="Times New Roman"/>
          <w:sz w:val="24"/>
          <w:szCs w:val="24"/>
        </w:rPr>
        <w:t>замещавшим</w:t>
      </w:r>
      <w:proofErr w:type="gramEnd"/>
      <w:r w:rsidRPr="00B240DB">
        <w:rPr>
          <w:rFonts w:ascii="Times New Roman" w:hAnsi="Times New Roman"/>
          <w:sz w:val="24"/>
          <w:szCs w:val="24"/>
        </w:rPr>
        <w:t xml:space="preserve"> должности муниципальной службы</w:t>
      </w:r>
    </w:p>
    <w:p w:rsidR="002A044F" w:rsidRPr="00B240DB" w:rsidRDefault="002A044F" w:rsidP="002A044F">
      <w:pPr>
        <w:spacing w:after="0" w:line="240" w:lineRule="auto"/>
        <w:ind w:firstLine="540"/>
        <w:jc w:val="center"/>
        <w:outlineLvl w:val="0"/>
        <w:rPr>
          <w:rFonts w:ascii="Times New Roman" w:hAnsi="Times New Roman"/>
          <w:sz w:val="24"/>
          <w:szCs w:val="24"/>
        </w:rPr>
      </w:pPr>
    </w:p>
    <w:p w:rsidR="002A044F" w:rsidRPr="00B240DB" w:rsidRDefault="002A044F" w:rsidP="002A044F">
      <w:pPr>
        <w:pStyle w:val="article"/>
        <w:rPr>
          <w:rFonts w:ascii="Times New Roman" w:hAnsi="Times New Roman" w:cs="Times New Roman"/>
          <w:bCs/>
          <w:sz w:val="24"/>
          <w:szCs w:val="24"/>
        </w:rPr>
      </w:pPr>
      <w:r w:rsidRPr="00B240DB">
        <w:rPr>
          <w:rFonts w:ascii="Times New Roman" w:hAnsi="Times New Roman" w:cs="Times New Roman"/>
          <w:bCs/>
          <w:sz w:val="24"/>
          <w:szCs w:val="24"/>
        </w:rPr>
        <w:t xml:space="preserve">1. </w:t>
      </w:r>
      <w:proofErr w:type="gramStart"/>
      <w:r w:rsidRPr="00B240DB">
        <w:rPr>
          <w:rFonts w:ascii="Times New Roman" w:hAnsi="Times New Roman" w:cs="Times New Roman"/>
          <w:bCs/>
          <w:sz w:val="24"/>
          <w:szCs w:val="24"/>
        </w:rPr>
        <w:t>Стаж, дающий право на пенсию за выслугу лет лицам, замещавшим должности муниципальной службы, определяется как суммарная продолжительность периодов осуществления муниципальной службы и иной деятельности на день увольнения с муниципальной службы, учитываемых в соответствии с частями 2 и 3 настоящей статьи при определении права на пенсию за выслугу лет муниципальных служащих и при исчислении размера этой пенсии.</w:t>
      </w:r>
      <w:proofErr w:type="gramEnd"/>
    </w:p>
    <w:p w:rsidR="002A044F" w:rsidRPr="00B240DB" w:rsidRDefault="002A044F" w:rsidP="002A044F">
      <w:pPr>
        <w:pStyle w:val="article"/>
        <w:rPr>
          <w:rFonts w:ascii="Times New Roman" w:hAnsi="Times New Roman" w:cs="Times New Roman"/>
          <w:bCs/>
          <w:sz w:val="24"/>
          <w:szCs w:val="24"/>
        </w:rPr>
      </w:pPr>
      <w:r w:rsidRPr="00B240DB">
        <w:rPr>
          <w:rFonts w:ascii="Times New Roman" w:hAnsi="Times New Roman" w:cs="Times New Roman"/>
          <w:bCs/>
          <w:sz w:val="24"/>
          <w:szCs w:val="24"/>
        </w:rPr>
        <w:t xml:space="preserve">2. </w:t>
      </w:r>
      <w:proofErr w:type="gramStart"/>
      <w:r w:rsidRPr="00B240DB">
        <w:rPr>
          <w:rFonts w:ascii="Times New Roman" w:hAnsi="Times New Roman" w:cs="Times New Roman"/>
          <w:bCs/>
          <w:sz w:val="24"/>
          <w:szCs w:val="24"/>
        </w:rPr>
        <w:t xml:space="preserve">Лицам, замещавшим должности муниципальной службы, в стаж, дающий право на пенсию за выслугу лет, включаются периоды замещения должностей муниципальной службы, а также должностей, периоды службы (работы) на которых включаются в стаж муниципальной службы для назначения пенсии за выслугу лет муниципальным служащим в соответствии с  законом «О муниципальной службе в Республике Адыгея». </w:t>
      </w:r>
      <w:r w:rsidR="00E55D08">
        <w:rPr>
          <w:rFonts w:ascii="Times New Roman" w:hAnsi="Times New Roman" w:cs="Times New Roman"/>
          <w:bCs/>
          <w:sz w:val="24"/>
          <w:szCs w:val="24"/>
        </w:rPr>
        <w:t xml:space="preserve"> </w:t>
      </w:r>
      <w:bookmarkStart w:id="1" w:name="_GoBack"/>
      <w:bookmarkEnd w:id="1"/>
      <w:proofErr w:type="gramEnd"/>
    </w:p>
    <w:p w:rsidR="002A044F" w:rsidRPr="00B240DB" w:rsidRDefault="002A044F" w:rsidP="002A044F">
      <w:pPr>
        <w:spacing w:after="0" w:line="240" w:lineRule="auto"/>
        <w:ind w:firstLine="539"/>
        <w:jc w:val="both"/>
        <w:outlineLvl w:val="0"/>
        <w:rPr>
          <w:rFonts w:ascii="Times New Roman" w:hAnsi="Times New Roman"/>
          <w:sz w:val="24"/>
          <w:szCs w:val="24"/>
        </w:rPr>
      </w:pPr>
      <w:r w:rsidRPr="00B240DB">
        <w:rPr>
          <w:rFonts w:ascii="Times New Roman" w:hAnsi="Times New Roman"/>
          <w:bCs/>
          <w:sz w:val="24"/>
          <w:szCs w:val="24"/>
        </w:rPr>
        <w:t xml:space="preserve">3. </w:t>
      </w:r>
      <w:proofErr w:type="gramStart"/>
      <w:r w:rsidRPr="00B240DB">
        <w:rPr>
          <w:rFonts w:ascii="Times New Roman" w:hAnsi="Times New Roman"/>
          <w:bCs/>
          <w:sz w:val="24"/>
          <w:szCs w:val="24"/>
        </w:rPr>
        <w:t>В стаж,</w:t>
      </w:r>
      <w:r w:rsidRPr="00B240DB">
        <w:rPr>
          <w:rFonts w:ascii="Times New Roman" w:hAnsi="Times New Roman"/>
          <w:sz w:val="24"/>
          <w:szCs w:val="24"/>
        </w:rPr>
        <w:t xml:space="preserve"> дающий право на пенсию за выслугу лет лицам, замещавшим должности муниципальной службы включаются периоды замещения отдельных должностей руководителей и специалистов на предприятиях, учреждениях и организациях, опыт и знание работы в которых были необходимы муниципальному служащему для исполнения обязанностей по замещавшейся должности муниципальной службы, в </w:t>
      </w:r>
      <w:r w:rsidR="00E55D08" w:rsidRPr="00B240DB">
        <w:rPr>
          <w:rFonts w:ascii="Times New Roman" w:hAnsi="Times New Roman"/>
          <w:sz w:val="24"/>
          <w:szCs w:val="24"/>
        </w:rPr>
        <w:t>совокупности,</w:t>
      </w:r>
      <w:r w:rsidRPr="00B240DB">
        <w:rPr>
          <w:rFonts w:ascii="Times New Roman" w:hAnsi="Times New Roman"/>
          <w:sz w:val="24"/>
          <w:szCs w:val="24"/>
        </w:rPr>
        <w:t xml:space="preserve"> не превышающие пяти лет.</w:t>
      </w:r>
      <w:proofErr w:type="gramEnd"/>
    </w:p>
    <w:p w:rsidR="002A044F" w:rsidRPr="00B240DB" w:rsidRDefault="002A044F" w:rsidP="002A044F">
      <w:pPr>
        <w:spacing w:after="0" w:line="240" w:lineRule="auto"/>
        <w:ind w:firstLine="539"/>
        <w:jc w:val="both"/>
        <w:outlineLvl w:val="0"/>
        <w:rPr>
          <w:rFonts w:ascii="Times New Roman" w:hAnsi="Times New Roman"/>
          <w:sz w:val="24"/>
          <w:szCs w:val="24"/>
        </w:rPr>
      </w:pPr>
      <w:r w:rsidRPr="00B240DB">
        <w:rPr>
          <w:rFonts w:ascii="Times New Roman" w:hAnsi="Times New Roman"/>
          <w:sz w:val="24"/>
          <w:szCs w:val="24"/>
        </w:rPr>
        <w:t xml:space="preserve">4. </w:t>
      </w:r>
      <w:proofErr w:type="gramStart"/>
      <w:r w:rsidRPr="00B240DB">
        <w:rPr>
          <w:rFonts w:ascii="Times New Roman" w:hAnsi="Times New Roman"/>
          <w:sz w:val="24"/>
          <w:szCs w:val="24"/>
        </w:rPr>
        <w:t>Периоды, указанные в части 3 настоящей статьи, включаются в стаж, дающий право на пенсию за выслугу лет, по письменному заявлению муниципального служащего на основании решения главы муниципального образования «</w:t>
      </w:r>
      <w:r w:rsidR="00E55D08">
        <w:rPr>
          <w:rFonts w:ascii="Times New Roman" w:hAnsi="Times New Roman"/>
          <w:sz w:val="24"/>
          <w:szCs w:val="24"/>
        </w:rPr>
        <w:t>Понежукайское сельское поселение</w:t>
      </w:r>
      <w:r w:rsidRPr="00B240DB">
        <w:rPr>
          <w:rFonts w:ascii="Times New Roman" w:hAnsi="Times New Roman"/>
          <w:sz w:val="24"/>
          <w:szCs w:val="24"/>
        </w:rPr>
        <w:t>», принятого до увольнения муниципального служащего с должности</w:t>
      </w:r>
      <w:r w:rsidRPr="00B240DB">
        <w:rPr>
          <w:rFonts w:ascii="Times New Roman" w:hAnsi="Times New Roman"/>
          <w:color w:val="339966"/>
          <w:sz w:val="24"/>
          <w:szCs w:val="24"/>
        </w:rPr>
        <w:t xml:space="preserve"> </w:t>
      </w:r>
      <w:r w:rsidRPr="00B240DB">
        <w:rPr>
          <w:rFonts w:ascii="Times New Roman" w:hAnsi="Times New Roman"/>
          <w:sz w:val="24"/>
          <w:szCs w:val="24"/>
        </w:rPr>
        <w:t>муниципальной службы, но не ранее чем за  2 месяца до даты его увольнения.</w:t>
      </w:r>
      <w:proofErr w:type="gramEnd"/>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5. Решение о включении в стаж, дающий право на пенсию за выслугу лет, периодов, указанных в части 3 настоящей статьи, принимается главой муниципального образования в случаях, если:</w:t>
      </w:r>
    </w:p>
    <w:p w:rsidR="002A044F" w:rsidRPr="00B240DB" w:rsidRDefault="002A044F" w:rsidP="002A044F">
      <w:pPr>
        <w:spacing w:after="0" w:line="240" w:lineRule="auto"/>
        <w:ind w:firstLine="540"/>
        <w:jc w:val="both"/>
        <w:outlineLvl w:val="0"/>
        <w:rPr>
          <w:rFonts w:ascii="Times New Roman" w:hAnsi="Times New Roman"/>
          <w:sz w:val="24"/>
          <w:szCs w:val="24"/>
        </w:rPr>
      </w:pPr>
      <w:proofErr w:type="gramStart"/>
      <w:r w:rsidRPr="00B240DB">
        <w:rPr>
          <w:rFonts w:ascii="Times New Roman" w:hAnsi="Times New Roman"/>
          <w:sz w:val="24"/>
          <w:szCs w:val="24"/>
        </w:rPr>
        <w:t>1) с учетом этих периодов обратившийся приобретет право на пенсию за выслугу лет, предусмотренную настоящим Положением;</w:t>
      </w:r>
      <w:proofErr w:type="gramEnd"/>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учет этих периодов повлечет увеличение размера пенсии за выслугу лет.</w:t>
      </w:r>
    </w:p>
    <w:p w:rsidR="002A044F" w:rsidRPr="00B240DB" w:rsidRDefault="002A044F" w:rsidP="002A044F">
      <w:pPr>
        <w:spacing w:after="0" w:line="240" w:lineRule="auto"/>
        <w:ind w:firstLine="540"/>
        <w:jc w:val="both"/>
        <w:rPr>
          <w:rFonts w:ascii="Times New Roman" w:hAnsi="Times New Roman"/>
          <w:b/>
          <w:color w:val="339966"/>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7</w:t>
      </w:r>
      <w:r w:rsidRPr="00B240DB">
        <w:rPr>
          <w:rFonts w:ascii="Times New Roman" w:hAnsi="Times New Roman"/>
          <w:sz w:val="24"/>
          <w:szCs w:val="24"/>
        </w:rPr>
        <w:t>. Порядок подсчета и подтверждения стажа, дающего</w:t>
      </w:r>
      <w:r>
        <w:rPr>
          <w:rFonts w:ascii="Times New Roman" w:hAnsi="Times New Roman"/>
          <w:sz w:val="24"/>
          <w:szCs w:val="24"/>
        </w:rPr>
        <w:t xml:space="preserve"> право на пенсию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1. </w:t>
      </w:r>
      <w:proofErr w:type="gramStart"/>
      <w:r w:rsidRPr="00B240DB">
        <w:rPr>
          <w:rFonts w:ascii="Times New Roman" w:hAnsi="Times New Roman"/>
          <w:sz w:val="24"/>
          <w:szCs w:val="24"/>
        </w:rPr>
        <w:t>Подсчет и подтверждение стажа, дающего право на пенсию за выслугу лет, осуществляется в соответствии с порядком подсчета и подтверждения стажа государственной службы для назначения пенсии за выслугу лет федеральных государственных служащих, установленным федеральным законодательством, и для назначения пенсии за выслугу лет в соответствии с Законом Республики Адыгея «О пенсии за выслугу лет» с особенностями, предусмотренными настоящим Положением.</w:t>
      </w:r>
      <w:proofErr w:type="gramEnd"/>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Стаж, дающий право на пенсию за выслугу лет, устанавливается Комиссией</w:t>
      </w:r>
      <w:r w:rsidRPr="00102B09">
        <w:rPr>
          <w:rFonts w:ascii="Times New Roman" w:hAnsi="Times New Roman"/>
          <w:sz w:val="24"/>
          <w:szCs w:val="24"/>
        </w:rPr>
        <w:t xml:space="preserve"> </w:t>
      </w:r>
      <w:r w:rsidRPr="00B240DB">
        <w:rPr>
          <w:rFonts w:ascii="Times New Roman" w:hAnsi="Times New Roman"/>
          <w:sz w:val="24"/>
          <w:szCs w:val="24"/>
        </w:rPr>
        <w:t>по исчислению стажа муниципального образования «</w:t>
      </w:r>
      <w:r w:rsidR="00E67F64">
        <w:rPr>
          <w:rFonts w:ascii="Times New Roman" w:hAnsi="Times New Roman"/>
          <w:sz w:val="24"/>
          <w:szCs w:val="24"/>
        </w:rPr>
        <w:t>Понежукайское сельское поселение</w:t>
      </w:r>
      <w:r w:rsidRPr="00B240DB">
        <w:rPr>
          <w:rFonts w:ascii="Times New Roman" w:hAnsi="Times New Roman"/>
          <w:sz w:val="24"/>
          <w:szCs w:val="24"/>
        </w:rPr>
        <w:t>» (далее – Комиссия)</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3. Периоды замещения должностей, предусмотренных частью 3</w:t>
      </w:r>
      <w:r w:rsidRPr="00B240DB">
        <w:rPr>
          <w:rFonts w:ascii="Times New Roman" w:hAnsi="Times New Roman"/>
          <w:color w:val="0000FF"/>
          <w:sz w:val="24"/>
          <w:szCs w:val="24"/>
        </w:rPr>
        <w:t xml:space="preserve"> </w:t>
      </w:r>
      <w:r w:rsidRPr="00B240DB">
        <w:rPr>
          <w:rFonts w:ascii="Times New Roman" w:hAnsi="Times New Roman"/>
          <w:sz w:val="24"/>
          <w:szCs w:val="24"/>
        </w:rPr>
        <w:t xml:space="preserve"> статьи </w:t>
      </w:r>
      <w:r>
        <w:rPr>
          <w:rFonts w:ascii="Times New Roman" w:hAnsi="Times New Roman"/>
          <w:sz w:val="24"/>
          <w:szCs w:val="24"/>
        </w:rPr>
        <w:t>6</w:t>
      </w:r>
      <w:r w:rsidRPr="00B240DB">
        <w:rPr>
          <w:rFonts w:ascii="Times New Roman" w:hAnsi="Times New Roman"/>
          <w:sz w:val="24"/>
          <w:szCs w:val="24"/>
        </w:rPr>
        <w:t xml:space="preserve"> настоящего Положения, включаются в стаж, дающий право на пенсию за выслугу лет, решением </w:t>
      </w:r>
      <w:r w:rsidRPr="00B240DB">
        <w:rPr>
          <w:rFonts w:ascii="Times New Roman" w:hAnsi="Times New Roman"/>
          <w:sz w:val="24"/>
          <w:szCs w:val="24"/>
        </w:rPr>
        <w:lastRenderedPageBreak/>
        <w:t>главы муниципального образования «</w:t>
      </w:r>
      <w:r w:rsidR="00E67F64">
        <w:rPr>
          <w:rFonts w:ascii="Times New Roman" w:hAnsi="Times New Roman"/>
          <w:sz w:val="24"/>
          <w:szCs w:val="24"/>
        </w:rPr>
        <w:t>Понежукайское сельское поселение</w:t>
      </w:r>
      <w:r w:rsidRPr="00B240DB">
        <w:rPr>
          <w:rFonts w:ascii="Times New Roman" w:hAnsi="Times New Roman"/>
          <w:sz w:val="24"/>
          <w:szCs w:val="24"/>
        </w:rPr>
        <w:t>» по представлению Комиссии.</w:t>
      </w:r>
    </w:p>
    <w:p w:rsidR="002A044F" w:rsidRPr="00B240DB" w:rsidRDefault="002A044F" w:rsidP="002A044F">
      <w:pPr>
        <w:spacing w:after="0" w:line="240" w:lineRule="auto"/>
        <w:ind w:firstLine="540"/>
        <w:jc w:val="both"/>
        <w:outlineLvl w:val="0"/>
        <w:rPr>
          <w:rFonts w:ascii="Times New Roman" w:hAnsi="Times New Roman"/>
          <w:color w:val="FF0000"/>
          <w:sz w:val="24"/>
          <w:szCs w:val="24"/>
        </w:rPr>
      </w:pPr>
      <w:r w:rsidRPr="00B240DB">
        <w:rPr>
          <w:rFonts w:ascii="Times New Roman" w:hAnsi="Times New Roman"/>
          <w:sz w:val="24"/>
          <w:szCs w:val="24"/>
        </w:rPr>
        <w:t xml:space="preserve">4. Комиссия рассматривает вопрос о включении в стаж, дающий право на пенсию за выслугу лет, периодов, указанных в части 3 статьи </w:t>
      </w:r>
      <w:r>
        <w:rPr>
          <w:rFonts w:ascii="Times New Roman" w:hAnsi="Times New Roman"/>
          <w:sz w:val="24"/>
          <w:szCs w:val="24"/>
        </w:rPr>
        <w:t>6</w:t>
      </w:r>
      <w:r w:rsidRPr="00B240DB">
        <w:rPr>
          <w:rFonts w:ascii="Times New Roman" w:hAnsi="Times New Roman"/>
          <w:sz w:val="24"/>
          <w:szCs w:val="24"/>
        </w:rPr>
        <w:t xml:space="preserve"> настоящего Положения</w:t>
      </w:r>
      <w:r w:rsidRPr="00B240DB">
        <w:rPr>
          <w:rFonts w:ascii="Times New Roman" w:hAnsi="Times New Roman"/>
          <w:color w:val="0000FF"/>
          <w:sz w:val="24"/>
          <w:szCs w:val="24"/>
        </w:rPr>
        <w:t>,</w:t>
      </w:r>
      <w:r w:rsidRPr="00B240DB">
        <w:rPr>
          <w:rFonts w:ascii="Times New Roman" w:hAnsi="Times New Roman"/>
          <w:sz w:val="24"/>
          <w:szCs w:val="24"/>
        </w:rPr>
        <w:t xml:space="preserve"> по письменному заявлению муниципального служащего. </w:t>
      </w:r>
      <w:proofErr w:type="gramStart"/>
      <w:r w:rsidRPr="00B240DB">
        <w:rPr>
          <w:rFonts w:ascii="Times New Roman" w:hAnsi="Times New Roman"/>
          <w:sz w:val="24"/>
          <w:szCs w:val="24"/>
        </w:rPr>
        <w:t>Указанное заявление по форме согласно приложению №</w:t>
      </w:r>
      <w:r w:rsidR="00E67F64">
        <w:rPr>
          <w:rFonts w:ascii="Times New Roman" w:hAnsi="Times New Roman"/>
          <w:sz w:val="24"/>
          <w:szCs w:val="24"/>
        </w:rPr>
        <w:t xml:space="preserve"> </w:t>
      </w:r>
      <w:r>
        <w:rPr>
          <w:rFonts w:ascii="Times New Roman" w:hAnsi="Times New Roman"/>
          <w:sz w:val="24"/>
          <w:szCs w:val="24"/>
        </w:rPr>
        <w:t>2</w:t>
      </w:r>
      <w:r w:rsidRPr="00B240DB">
        <w:rPr>
          <w:rFonts w:ascii="Times New Roman" w:hAnsi="Times New Roman"/>
          <w:sz w:val="24"/>
          <w:szCs w:val="24"/>
        </w:rPr>
        <w:t xml:space="preserve"> к настоящему Положению может быть подано муниципальным служащим до его увольнении с муниципальной службы по основаниям, дающим право на пенсию за выслугу лет (не ранее чем за 2 месяца до даты увольнения). </w:t>
      </w:r>
      <w:proofErr w:type="gramEnd"/>
    </w:p>
    <w:p w:rsidR="002A044F" w:rsidRPr="00B240DB" w:rsidRDefault="002A044F" w:rsidP="002A044F">
      <w:pPr>
        <w:spacing w:after="0" w:line="240" w:lineRule="auto"/>
        <w:ind w:firstLine="720"/>
        <w:jc w:val="both"/>
        <w:rPr>
          <w:rFonts w:ascii="Times New Roman" w:hAnsi="Times New Roman"/>
          <w:sz w:val="24"/>
          <w:szCs w:val="24"/>
          <w:lang w:eastAsia="ru-RU"/>
        </w:rPr>
      </w:pPr>
      <w:r w:rsidRPr="00B240DB">
        <w:rPr>
          <w:rFonts w:ascii="Times New Roman" w:hAnsi="Times New Roman"/>
          <w:sz w:val="24"/>
          <w:szCs w:val="24"/>
          <w:lang w:eastAsia="ru-RU"/>
        </w:rPr>
        <w:t xml:space="preserve">5. </w:t>
      </w:r>
      <w:proofErr w:type="gramStart"/>
      <w:r w:rsidRPr="00B240DB">
        <w:rPr>
          <w:rFonts w:ascii="Times New Roman" w:hAnsi="Times New Roman"/>
          <w:sz w:val="24"/>
          <w:szCs w:val="24"/>
          <w:lang w:eastAsia="ru-RU"/>
        </w:rPr>
        <w:t xml:space="preserve">Гражданин, уволенный до 1 января 2017 года с должности муниципальной службы по основаниям, дающим право на пенсию за выслугу лет, заявление о включении в стаж, дающий право на пенсию за выслугу лет, периодов замещения должностей, указанных в части 3 статьи 7 </w:t>
      </w:r>
      <w:r w:rsidRPr="00B240DB">
        <w:rPr>
          <w:rFonts w:ascii="Times New Roman" w:hAnsi="Times New Roman"/>
          <w:sz w:val="24"/>
          <w:szCs w:val="24"/>
        </w:rPr>
        <w:t>настоящего Положения</w:t>
      </w:r>
      <w:r w:rsidRPr="00B240DB">
        <w:rPr>
          <w:rFonts w:ascii="Times New Roman" w:hAnsi="Times New Roman"/>
          <w:sz w:val="24"/>
          <w:szCs w:val="24"/>
          <w:lang w:eastAsia="ru-RU"/>
        </w:rPr>
        <w:t>, может подать при обращении за назначением пенсии за выслугу лет (если заявление не подавалось при его увольнении</w:t>
      </w:r>
      <w:proofErr w:type="gramEnd"/>
      <w:r w:rsidRPr="00B240DB">
        <w:rPr>
          <w:rFonts w:ascii="Times New Roman" w:hAnsi="Times New Roman"/>
          <w:sz w:val="24"/>
          <w:szCs w:val="24"/>
          <w:lang w:eastAsia="ru-RU"/>
        </w:rPr>
        <w:t xml:space="preserve"> с должности муниципальной службы).</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 xml:space="preserve">6.  По результатам рассмотрения заявления муниципального служащего (гражданина) Комиссия выносит: </w:t>
      </w:r>
    </w:p>
    <w:p w:rsidR="002A044F"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1) представление главе муниципального образования о включении в стаж, дающий право на пенсию за выслугу лет, отдельных периодов работы по форме согласно приложению №</w:t>
      </w:r>
      <w:r>
        <w:rPr>
          <w:rFonts w:ascii="Times New Roman" w:hAnsi="Times New Roman"/>
          <w:sz w:val="24"/>
          <w:szCs w:val="24"/>
        </w:rPr>
        <w:t>3</w:t>
      </w:r>
      <w:r w:rsidRPr="00B240DB">
        <w:rPr>
          <w:rFonts w:ascii="Times New Roman" w:hAnsi="Times New Roman"/>
          <w:sz w:val="24"/>
          <w:szCs w:val="24"/>
        </w:rPr>
        <w:t xml:space="preserve"> к настоящему Положению (в случае принятия решения о возможности включения в стаж, дающий право на пенсию за выслугу лет, отдельных периодов работы);</w:t>
      </w:r>
    </w:p>
    <w:p w:rsidR="002A044F" w:rsidRPr="00B240DB" w:rsidRDefault="002A044F" w:rsidP="002A044F">
      <w:pPr>
        <w:spacing w:after="0" w:line="240" w:lineRule="auto"/>
        <w:ind w:firstLine="540"/>
        <w:jc w:val="both"/>
        <w:outlineLvl w:val="0"/>
        <w:rPr>
          <w:rFonts w:ascii="Times New Roman" w:hAnsi="Times New Roman"/>
          <w:sz w:val="24"/>
          <w:szCs w:val="24"/>
        </w:rPr>
      </w:pPr>
      <w:r>
        <w:rPr>
          <w:rFonts w:ascii="Times New Roman" w:hAnsi="Times New Roman"/>
          <w:sz w:val="24"/>
          <w:szCs w:val="24"/>
        </w:rPr>
        <w:t>2) решение об отказе во включении в стаж, дающий право на пенсию за выслугу лет, отдельных периодов работы по форме согласно приложению №4 к настоящему Положению.</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7. Положение о Комисс</w:t>
      </w:r>
      <w:proofErr w:type="gramStart"/>
      <w:r w:rsidRPr="00B240DB">
        <w:rPr>
          <w:rFonts w:ascii="Times New Roman" w:hAnsi="Times New Roman"/>
          <w:sz w:val="24"/>
          <w:szCs w:val="24"/>
        </w:rPr>
        <w:t>ии и ее</w:t>
      </w:r>
      <w:proofErr w:type="gramEnd"/>
      <w:r w:rsidRPr="00B240DB">
        <w:rPr>
          <w:rFonts w:ascii="Times New Roman" w:hAnsi="Times New Roman"/>
          <w:sz w:val="24"/>
          <w:szCs w:val="24"/>
        </w:rPr>
        <w:t xml:space="preserve"> состав утверждаются главой муниципального образования «Теучежский район».</w:t>
      </w:r>
    </w:p>
    <w:p w:rsidR="002A044F" w:rsidRPr="00B240DB" w:rsidRDefault="002A044F" w:rsidP="002A044F">
      <w:pPr>
        <w:spacing w:after="0" w:line="240" w:lineRule="auto"/>
        <w:ind w:firstLine="540"/>
        <w:jc w:val="both"/>
        <w:outlineLvl w:val="0"/>
        <w:rPr>
          <w:rFonts w:ascii="Times New Roman" w:hAnsi="Times New Roman"/>
          <w:sz w:val="24"/>
          <w:szCs w:val="24"/>
        </w:rPr>
      </w:pPr>
    </w:p>
    <w:p w:rsidR="002A044F" w:rsidRDefault="002A044F" w:rsidP="002A044F">
      <w:pPr>
        <w:spacing w:after="0" w:line="240" w:lineRule="auto"/>
        <w:ind w:firstLine="540"/>
        <w:jc w:val="center"/>
        <w:outlineLvl w:val="0"/>
        <w:rPr>
          <w:rFonts w:ascii="Times New Roman" w:hAnsi="Times New Roman"/>
          <w:sz w:val="24"/>
          <w:szCs w:val="24"/>
        </w:rPr>
      </w:pPr>
      <w:r>
        <w:rPr>
          <w:rFonts w:ascii="Times New Roman" w:hAnsi="Times New Roman"/>
          <w:sz w:val="24"/>
          <w:szCs w:val="24"/>
        </w:rPr>
        <w:t>Статья 8</w:t>
      </w:r>
      <w:r w:rsidRPr="00B240DB">
        <w:rPr>
          <w:rFonts w:ascii="Times New Roman" w:hAnsi="Times New Roman"/>
          <w:sz w:val="24"/>
          <w:szCs w:val="24"/>
        </w:rPr>
        <w:t xml:space="preserve">. Среднемесячный заработок, на основании которого </w:t>
      </w: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исчисляется р</w:t>
      </w:r>
      <w:r>
        <w:rPr>
          <w:rFonts w:ascii="Times New Roman" w:hAnsi="Times New Roman"/>
          <w:sz w:val="24"/>
          <w:szCs w:val="24"/>
        </w:rPr>
        <w:t>азмер пенсии за выслугу лет</w:t>
      </w:r>
    </w:p>
    <w:p w:rsidR="002A044F" w:rsidRPr="00B240DB" w:rsidRDefault="002A044F" w:rsidP="002A044F">
      <w:pPr>
        <w:spacing w:after="0" w:line="240" w:lineRule="auto"/>
        <w:ind w:firstLine="540"/>
        <w:jc w:val="center"/>
        <w:outlineLvl w:val="0"/>
        <w:rPr>
          <w:rFonts w:ascii="Times New Roman" w:hAnsi="Times New Roman"/>
          <w:sz w:val="24"/>
          <w:szCs w:val="24"/>
        </w:rPr>
      </w:pP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 xml:space="preserve">1. </w:t>
      </w:r>
      <w:proofErr w:type="gramStart"/>
      <w:r w:rsidRPr="00B240DB">
        <w:rPr>
          <w:rFonts w:ascii="Times New Roman" w:hAnsi="Times New Roman"/>
          <w:sz w:val="24"/>
          <w:szCs w:val="24"/>
        </w:rPr>
        <w:t xml:space="preserve">Среднемесячный заработок, на основании которого исчисляется размер пенсии за выслугу лет (далее - среднемесячный заработок), определяется за последние 12 полных месяцев замещения должностей, указанных в </w:t>
      </w:r>
      <w:hyperlink r:id="rId26">
        <w:r w:rsidRPr="00B240DB">
          <w:rPr>
            <w:rFonts w:ascii="Times New Roman" w:hAnsi="Times New Roman"/>
            <w:sz w:val="24"/>
            <w:szCs w:val="24"/>
          </w:rPr>
          <w:t>части 1 статьи 1</w:t>
        </w:r>
      </w:hyperlink>
      <w:r w:rsidRPr="00B240DB">
        <w:rPr>
          <w:rFonts w:ascii="Times New Roman" w:hAnsi="Times New Roman"/>
          <w:sz w:val="24"/>
          <w:szCs w:val="24"/>
        </w:rPr>
        <w:t xml:space="preserve"> настоящего</w:t>
      </w:r>
      <w:r w:rsidRPr="00B240DB">
        <w:rPr>
          <w:rFonts w:ascii="Times New Roman" w:hAnsi="Times New Roman"/>
          <w:color w:val="0000FF"/>
          <w:sz w:val="24"/>
          <w:szCs w:val="24"/>
        </w:rPr>
        <w:t xml:space="preserve"> </w:t>
      </w:r>
      <w:r w:rsidRPr="00B240DB">
        <w:rPr>
          <w:rFonts w:ascii="Times New Roman" w:hAnsi="Times New Roman"/>
          <w:sz w:val="24"/>
          <w:szCs w:val="24"/>
        </w:rPr>
        <w:t xml:space="preserve">Положения, предшествующих дню прекращения их замещения либо дню достижения гражданином возраста, дающего право на страховую пенсию, предусмотренную частью 1 статьи 8  и статьями 30-33 Федерального </w:t>
      </w:r>
      <w:hyperlink r:id="rId27">
        <w:r w:rsidRPr="00B240DB">
          <w:rPr>
            <w:rFonts w:ascii="Times New Roman" w:hAnsi="Times New Roman"/>
            <w:sz w:val="24"/>
            <w:szCs w:val="24"/>
          </w:rPr>
          <w:t>закона</w:t>
        </w:r>
      </w:hyperlink>
      <w:r w:rsidRPr="00B240DB">
        <w:rPr>
          <w:rFonts w:ascii="Times New Roman" w:hAnsi="Times New Roman"/>
          <w:sz w:val="24"/>
          <w:szCs w:val="24"/>
        </w:rPr>
        <w:t xml:space="preserve"> «О страховых пенсиях», а при</w:t>
      </w:r>
      <w:proofErr w:type="gramEnd"/>
      <w:r w:rsidRPr="00B240DB">
        <w:rPr>
          <w:rFonts w:ascii="Times New Roman" w:hAnsi="Times New Roman"/>
          <w:sz w:val="24"/>
          <w:szCs w:val="24"/>
        </w:rPr>
        <w:t xml:space="preserve"> </w:t>
      </w:r>
      <w:proofErr w:type="gramStart"/>
      <w:r w:rsidRPr="00B240DB">
        <w:rPr>
          <w:rFonts w:ascii="Times New Roman" w:hAnsi="Times New Roman"/>
          <w:sz w:val="24"/>
          <w:szCs w:val="24"/>
        </w:rPr>
        <w:t>назначении</w:t>
      </w:r>
      <w:proofErr w:type="gramEnd"/>
      <w:r w:rsidRPr="00B240DB">
        <w:rPr>
          <w:rFonts w:ascii="Times New Roman" w:hAnsi="Times New Roman"/>
          <w:sz w:val="24"/>
          <w:szCs w:val="24"/>
        </w:rPr>
        <w:t xml:space="preserve"> пенсии за выслугу лет в соответствии с </w:t>
      </w:r>
      <w:hyperlink r:id="rId28">
        <w:r w:rsidRPr="00B240DB">
          <w:rPr>
            <w:rFonts w:ascii="Times New Roman" w:hAnsi="Times New Roman"/>
            <w:sz w:val="24"/>
            <w:szCs w:val="24"/>
          </w:rPr>
          <w:t>пунктом 3 части 1 статьи 3</w:t>
        </w:r>
      </w:hyperlink>
      <w:r w:rsidRPr="00B240DB">
        <w:rPr>
          <w:rFonts w:ascii="Times New Roman" w:hAnsi="Times New Roman"/>
          <w:sz w:val="24"/>
          <w:szCs w:val="24"/>
        </w:rPr>
        <w:t xml:space="preserve"> настоящего Положения</w:t>
      </w:r>
      <w:r w:rsidRPr="00B240DB">
        <w:rPr>
          <w:rFonts w:ascii="Times New Roman" w:hAnsi="Times New Roman"/>
          <w:color w:val="339966"/>
          <w:sz w:val="24"/>
          <w:szCs w:val="24"/>
        </w:rPr>
        <w:t xml:space="preserve"> </w:t>
      </w:r>
      <w:r w:rsidRPr="00B240DB">
        <w:rPr>
          <w:rFonts w:ascii="Times New Roman" w:hAnsi="Times New Roman"/>
          <w:sz w:val="24"/>
          <w:szCs w:val="24"/>
        </w:rPr>
        <w:t xml:space="preserve">в случаях, когда общая продолжительность замещения должностей муниципальной службы </w:t>
      </w:r>
      <w:r>
        <w:rPr>
          <w:rFonts w:ascii="Times New Roman" w:hAnsi="Times New Roman"/>
          <w:sz w:val="24"/>
          <w:szCs w:val="24"/>
        </w:rPr>
        <w:t xml:space="preserve"> </w:t>
      </w:r>
      <w:r w:rsidRPr="00B240DB">
        <w:rPr>
          <w:rFonts w:ascii="Times New Roman" w:hAnsi="Times New Roman"/>
          <w:sz w:val="24"/>
          <w:szCs w:val="24"/>
        </w:rPr>
        <w:t>составляет менее 12 полных месяцев - за полные месяцы замещения этих должностей (далее - расчетный период).</w:t>
      </w: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 xml:space="preserve">2. Для определения среднемесячного заработка для лиц, указанных в </w:t>
      </w:r>
      <w:hyperlink r:id="rId29">
        <w:r w:rsidRPr="00B240DB">
          <w:rPr>
            <w:rFonts w:ascii="Times New Roman" w:hAnsi="Times New Roman"/>
            <w:sz w:val="24"/>
            <w:szCs w:val="24"/>
          </w:rPr>
          <w:t>части 1 статьи 2</w:t>
        </w:r>
      </w:hyperlink>
      <w:r w:rsidRPr="00B240DB">
        <w:rPr>
          <w:rFonts w:ascii="Times New Roman" w:hAnsi="Times New Roman"/>
          <w:sz w:val="24"/>
          <w:szCs w:val="24"/>
        </w:rPr>
        <w:t xml:space="preserve"> настоящего Положения, учитывается денежное вознаграждение, установленное в соответствии с муниципальными правовыми актами и законодательством Республики Адыгея на дату назначения пенсии за выслугу лет по замещавшейся муниципальной должности, состоящее из следующих выплат:</w:t>
      </w: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1) месячный оклад в соответствии с замещаемой муниципальной должностью (далее - должностной оклад);</w:t>
      </w: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2) ежемесячная процентная надбавка к должностному окладу за работу со сведениями, составляющими государственную тайну, в размерах</w:t>
      </w:r>
      <w:proofErr w:type="gramStart"/>
      <w:r w:rsidRPr="00B240DB">
        <w:rPr>
          <w:rFonts w:ascii="Times New Roman" w:hAnsi="Times New Roman"/>
          <w:sz w:val="24"/>
          <w:szCs w:val="24"/>
        </w:rPr>
        <w:t xml:space="preserve"> (%), </w:t>
      </w:r>
      <w:proofErr w:type="spellStart"/>
      <w:proofErr w:type="gramEnd"/>
      <w:r w:rsidRPr="00B240DB">
        <w:rPr>
          <w:rFonts w:ascii="Times New Roman" w:hAnsi="Times New Roman"/>
          <w:sz w:val="24"/>
          <w:szCs w:val="24"/>
        </w:rPr>
        <w:t>выплачивавшихся</w:t>
      </w:r>
      <w:proofErr w:type="spellEnd"/>
      <w:r w:rsidRPr="00B240DB">
        <w:rPr>
          <w:rFonts w:ascii="Times New Roman" w:hAnsi="Times New Roman"/>
          <w:sz w:val="24"/>
          <w:szCs w:val="24"/>
        </w:rPr>
        <w:t xml:space="preserve"> в период замещения муниципальной должности в соответствии с федеральными законами и иными нормативными правовыми актами Российской Федерации;</w:t>
      </w: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3) ежемесячное денежное поощрение.</w:t>
      </w:r>
    </w:p>
    <w:p w:rsidR="002A044F" w:rsidRPr="00B240DB" w:rsidRDefault="002A044F" w:rsidP="002A044F">
      <w:pPr>
        <w:spacing w:after="0" w:line="240" w:lineRule="auto"/>
        <w:ind w:firstLine="540"/>
        <w:jc w:val="both"/>
        <w:outlineLvl w:val="1"/>
        <w:rPr>
          <w:rFonts w:ascii="Times New Roman" w:hAnsi="Times New Roman"/>
          <w:sz w:val="24"/>
          <w:szCs w:val="24"/>
        </w:rPr>
      </w:pPr>
      <w:r w:rsidRPr="00B240DB">
        <w:rPr>
          <w:rFonts w:ascii="Times New Roman" w:hAnsi="Times New Roman"/>
          <w:sz w:val="24"/>
          <w:szCs w:val="24"/>
        </w:rPr>
        <w:t>3. При замещении в расчетном периоде гражданином муниципальных должностей, по которым установлено различное денежное вознаграждение, размер среднемесячного заработка определяется путем суммирования размера установленного в каждом месяце расчетного периода денежного вознаграждения и деления полученной суммы на 12.</w:t>
      </w:r>
    </w:p>
    <w:p w:rsidR="002A044F"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lastRenderedPageBreak/>
        <w:t xml:space="preserve">4. </w:t>
      </w:r>
      <w:proofErr w:type="gramStart"/>
      <w:r w:rsidRPr="00B240DB">
        <w:rPr>
          <w:rFonts w:ascii="Times New Roman" w:hAnsi="Times New Roman"/>
          <w:sz w:val="24"/>
          <w:szCs w:val="24"/>
        </w:rPr>
        <w:t xml:space="preserve">Среднемесячный заработок для лиц, указанных в </w:t>
      </w:r>
      <w:hyperlink r:id="rId30">
        <w:r w:rsidRPr="00B240DB">
          <w:rPr>
            <w:rFonts w:ascii="Times New Roman" w:hAnsi="Times New Roman"/>
            <w:sz w:val="24"/>
            <w:szCs w:val="24"/>
          </w:rPr>
          <w:t>частях 2</w:t>
        </w:r>
      </w:hyperlink>
      <w:r w:rsidRPr="00B240DB">
        <w:rPr>
          <w:rFonts w:ascii="Times New Roman" w:hAnsi="Times New Roman"/>
          <w:sz w:val="24"/>
          <w:szCs w:val="24"/>
        </w:rPr>
        <w:t xml:space="preserve">, </w:t>
      </w:r>
      <w:hyperlink r:id="rId31">
        <w:r w:rsidRPr="00B240DB">
          <w:rPr>
            <w:rFonts w:ascii="Times New Roman" w:hAnsi="Times New Roman"/>
            <w:sz w:val="24"/>
            <w:szCs w:val="24"/>
          </w:rPr>
          <w:t>3  статьи 2</w:t>
        </w:r>
      </w:hyperlink>
      <w:r w:rsidRPr="00B240DB">
        <w:rPr>
          <w:rFonts w:ascii="Times New Roman" w:hAnsi="Times New Roman"/>
          <w:sz w:val="24"/>
          <w:szCs w:val="24"/>
        </w:rPr>
        <w:t xml:space="preserve"> и </w:t>
      </w:r>
      <w:hyperlink r:id="rId32">
        <w:r w:rsidRPr="00B240DB">
          <w:rPr>
            <w:rFonts w:ascii="Times New Roman" w:hAnsi="Times New Roman"/>
            <w:sz w:val="24"/>
            <w:szCs w:val="24"/>
          </w:rPr>
          <w:t>стать</w:t>
        </w:r>
        <w:r>
          <w:rPr>
            <w:rFonts w:ascii="Times New Roman" w:hAnsi="Times New Roman"/>
            <w:sz w:val="24"/>
            <w:szCs w:val="24"/>
          </w:rPr>
          <w:t>е</w:t>
        </w:r>
        <w:r w:rsidRPr="00B240DB">
          <w:rPr>
            <w:rFonts w:ascii="Times New Roman" w:hAnsi="Times New Roman"/>
            <w:sz w:val="24"/>
            <w:szCs w:val="24"/>
          </w:rPr>
          <w:t xml:space="preserve"> 3</w:t>
        </w:r>
      </w:hyperlink>
      <w:r w:rsidRPr="00B240DB">
        <w:rPr>
          <w:rFonts w:ascii="Times New Roman" w:hAnsi="Times New Roman"/>
          <w:sz w:val="24"/>
          <w:szCs w:val="24"/>
        </w:rPr>
        <w:t xml:space="preserve"> настоящего Положения, определяется путем суммирования размеров должностн</w:t>
      </w:r>
      <w:r>
        <w:rPr>
          <w:rFonts w:ascii="Times New Roman" w:hAnsi="Times New Roman"/>
          <w:sz w:val="24"/>
          <w:szCs w:val="24"/>
        </w:rPr>
        <w:t>ого</w:t>
      </w:r>
      <w:r w:rsidRPr="00B240DB">
        <w:rPr>
          <w:rFonts w:ascii="Times New Roman" w:hAnsi="Times New Roman"/>
          <w:sz w:val="24"/>
          <w:szCs w:val="24"/>
        </w:rPr>
        <w:t xml:space="preserve"> оклад</w:t>
      </w:r>
      <w:r>
        <w:rPr>
          <w:rFonts w:ascii="Times New Roman" w:hAnsi="Times New Roman"/>
          <w:sz w:val="24"/>
          <w:szCs w:val="24"/>
        </w:rPr>
        <w:t>а</w:t>
      </w:r>
      <w:r w:rsidRPr="00B240DB">
        <w:rPr>
          <w:rFonts w:ascii="Times New Roman" w:hAnsi="Times New Roman"/>
          <w:sz w:val="24"/>
          <w:szCs w:val="24"/>
        </w:rPr>
        <w:t>, установленн</w:t>
      </w:r>
      <w:r>
        <w:rPr>
          <w:rFonts w:ascii="Times New Roman" w:hAnsi="Times New Roman"/>
          <w:sz w:val="24"/>
          <w:szCs w:val="24"/>
        </w:rPr>
        <w:t>ого</w:t>
      </w:r>
      <w:r w:rsidRPr="00B240DB">
        <w:rPr>
          <w:rFonts w:ascii="Times New Roman" w:hAnsi="Times New Roman"/>
          <w:sz w:val="24"/>
          <w:szCs w:val="24"/>
        </w:rPr>
        <w:t xml:space="preserve"> на дату назначения пенсии за выслугу лет в соответствии с муниципальными правовыми актами  по замещавшимся в расчетном периоде должностям, деления полученной суммы на количество полных месяцев замещения должностей в расчетном периоде и умножения на 2,8. </w:t>
      </w:r>
      <w:proofErr w:type="gramEnd"/>
    </w:p>
    <w:p w:rsidR="002A044F" w:rsidRPr="00E24F57" w:rsidRDefault="002A044F" w:rsidP="002A044F">
      <w:pPr>
        <w:spacing w:after="0" w:line="240" w:lineRule="auto"/>
        <w:ind w:firstLine="540"/>
        <w:jc w:val="both"/>
        <w:rPr>
          <w:rStyle w:val="HTML"/>
          <w:rFonts w:ascii="Times New Roman" w:hAnsi="Times New Roman"/>
          <w:sz w:val="24"/>
          <w:szCs w:val="24"/>
        </w:rPr>
      </w:pPr>
      <w:r w:rsidRPr="00E24F57">
        <w:rPr>
          <w:rStyle w:val="HTML"/>
          <w:rFonts w:ascii="Times New Roman" w:hAnsi="Times New Roman"/>
          <w:sz w:val="24"/>
          <w:szCs w:val="24"/>
        </w:rPr>
        <w:t>5. В случае если лицо замещало муниципальную должность, должность муниципальной службы менее 12 полных календарных месяцев непосредственно перед днем, определяемым в соответствии с частью 1 настоящей статьи, то среднемесячный заработок определяется путем деления общей суммы полученного денежного вознаграждения, денежного содержания за фактически отработанные полные календарные месяцы на число этих месяцев.</w:t>
      </w:r>
    </w:p>
    <w:p w:rsidR="002A044F" w:rsidRPr="00B240DB" w:rsidRDefault="002A044F" w:rsidP="002A044F">
      <w:pPr>
        <w:spacing w:after="0" w:line="240" w:lineRule="auto"/>
        <w:ind w:firstLine="540"/>
        <w:jc w:val="both"/>
        <w:outlineLvl w:val="1"/>
        <w:rPr>
          <w:rFonts w:ascii="Times New Roman" w:hAnsi="Times New Roman"/>
          <w:sz w:val="24"/>
          <w:szCs w:val="24"/>
        </w:rPr>
      </w:pPr>
      <w:r>
        <w:rPr>
          <w:rFonts w:ascii="Times New Roman" w:hAnsi="Times New Roman"/>
          <w:sz w:val="24"/>
          <w:szCs w:val="24"/>
        </w:rPr>
        <w:t>6</w:t>
      </w:r>
      <w:r w:rsidRPr="00B240DB">
        <w:rPr>
          <w:rFonts w:ascii="Times New Roman" w:hAnsi="Times New Roman"/>
          <w:sz w:val="24"/>
          <w:szCs w:val="24"/>
        </w:rPr>
        <w:t>. Если в расчетный период произошло повышение (увеличение) в централизованном порядке денежного вознаграждения (должностного оклада), среднемесячный заработок за весь расчетный период рассчитывается с учетом повышения (увеличения).</w:t>
      </w:r>
    </w:p>
    <w:p w:rsidR="002A044F" w:rsidRPr="00B240DB" w:rsidRDefault="002A044F" w:rsidP="002A044F">
      <w:pPr>
        <w:spacing w:after="0" w:line="240" w:lineRule="auto"/>
        <w:ind w:firstLine="540"/>
        <w:jc w:val="both"/>
        <w:outlineLvl w:val="1"/>
        <w:rPr>
          <w:rFonts w:ascii="Times New Roman" w:hAnsi="Times New Roman"/>
          <w:sz w:val="24"/>
          <w:szCs w:val="24"/>
        </w:rPr>
      </w:pPr>
      <w:r>
        <w:rPr>
          <w:rFonts w:ascii="Times New Roman" w:hAnsi="Times New Roman"/>
          <w:sz w:val="24"/>
          <w:szCs w:val="24"/>
        </w:rPr>
        <w:t>7</w:t>
      </w:r>
      <w:r w:rsidRPr="00B240DB">
        <w:rPr>
          <w:rFonts w:ascii="Times New Roman" w:hAnsi="Times New Roman"/>
          <w:sz w:val="24"/>
          <w:szCs w:val="24"/>
        </w:rPr>
        <w:t xml:space="preserve">. Если на дату назначения пенсии за выслугу лет должность, замещавшаяся гражданином в расчетном периоде, исключена из реестра (перечня) муниципальных должностей и (или) реестра должностей муниципальной службы, среднемесячный заработок определяется исходя из должностного оклада, установленного по должности, соответствующей замещавшейся в расчетном периоде должности. </w:t>
      </w:r>
      <w:r>
        <w:rPr>
          <w:rFonts w:ascii="Times New Roman" w:hAnsi="Times New Roman"/>
          <w:sz w:val="24"/>
          <w:szCs w:val="24"/>
        </w:rPr>
        <w:t>Реестр</w:t>
      </w:r>
      <w:r w:rsidRPr="00B240DB">
        <w:rPr>
          <w:rFonts w:ascii="Times New Roman" w:hAnsi="Times New Roman"/>
          <w:sz w:val="24"/>
          <w:szCs w:val="24"/>
        </w:rPr>
        <w:t xml:space="preserve"> должностей определяется муниципальными нормативными правовыми актами. </w:t>
      </w:r>
      <w:proofErr w:type="gramStart"/>
      <w:r w:rsidRPr="00B240DB">
        <w:rPr>
          <w:rFonts w:ascii="Times New Roman" w:hAnsi="Times New Roman"/>
          <w:sz w:val="24"/>
          <w:szCs w:val="24"/>
        </w:rPr>
        <w:t>Если соответствие должностей не установлено, должностной оклад для определения среднемесячного заработка рассчитывается путем применения к должностному окладу, установленному в период замещения должности, индекса повышения должностных окладов (последовательного применения всех индексов повышения должностных окладов, имевших место после его фактического начисления), а при централизованном дифференцированном повышении (установлении) должностных окладов - путем последовательного применения к последнему установленному должностному окладу по замещавшейся должности всех индексов</w:t>
      </w:r>
      <w:proofErr w:type="gramEnd"/>
      <w:r w:rsidRPr="00B240DB">
        <w:rPr>
          <w:rFonts w:ascii="Times New Roman" w:hAnsi="Times New Roman"/>
          <w:sz w:val="24"/>
          <w:szCs w:val="24"/>
        </w:rPr>
        <w:t xml:space="preserve"> повышения должностных окладов, имевших место после его установления. Исходя из полученного расчетным путем должностного оклада в соответствии с </w:t>
      </w:r>
      <w:hyperlink r:id="rId33">
        <w:r w:rsidRPr="00B240DB">
          <w:rPr>
            <w:rFonts w:ascii="Times New Roman" w:hAnsi="Times New Roman"/>
            <w:sz w:val="24"/>
            <w:szCs w:val="24"/>
          </w:rPr>
          <w:t>пунктами 2</w:t>
        </w:r>
      </w:hyperlink>
      <w:r w:rsidRPr="00B240DB">
        <w:rPr>
          <w:rFonts w:ascii="Times New Roman" w:hAnsi="Times New Roman"/>
          <w:sz w:val="24"/>
          <w:szCs w:val="24"/>
        </w:rPr>
        <w:t xml:space="preserve"> - 4 настоящей статьи определяется среднемесячный заработок.</w:t>
      </w:r>
    </w:p>
    <w:p w:rsidR="002A044F" w:rsidRPr="00B240DB" w:rsidRDefault="002A044F" w:rsidP="002A044F">
      <w:pPr>
        <w:spacing w:after="0" w:line="240" w:lineRule="auto"/>
        <w:ind w:firstLine="540"/>
        <w:jc w:val="both"/>
        <w:outlineLvl w:val="1"/>
        <w:rPr>
          <w:rFonts w:ascii="Times New Roman" w:hAnsi="Times New Roman"/>
          <w:sz w:val="24"/>
          <w:szCs w:val="24"/>
        </w:rPr>
      </w:pPr>
      <w:r>
        <w:rPr>
          <w:rFonts w:ascii="Times New Roman" w:hAnsi="Times New Roman"/>
          <w:sz w:val="24"/>
          <w:szCs w:val="24"/>
        </w:rPr>
        <w:t>8</w:t>
      </w:r>
      <w:r w:rsidRPr="00B240DB">
        <w:rPr>
          <w:rFonts w:ascii="Times New Roman" w:hAnsi="Times New Roman"/>
          <w:sz w:val="24"/>
          <w:szCs w:val="24"/>
        </w:rPr>
        <w:t>. Если на дату назначения пенсии за выслугу лет денежное вознаграждение или должностной оклад, установленные по замещавшейся должности ниже, чем фактически выплачиваемые гражданину в период замещения указанной должности, назначение пенсии производится исходя из фактически выплачиваемого денежного вознаграждения или должностного оклада до возникновения права на больший размер пенсии.</w:t>
      </w:r>
    </w:p>
    <w:p w:rsidR="002A044F" w:rsidRPr="00B240DB" w:rsidRDefault="002A044F" w:rsidP="002A044F">
      <w:pPr>
        <w:spacing w:after="0" w:line="240" w:lineRule="auto"/>
        <w:ind w:firstLine="540"/>
        <w:jc w:val="both"/>
        <w:outlineLvl w:val="1"/>
        <w:rPr>
          <w:rFonts w:ascii="Times New Roman" w:hAnsi="Times New Roman"/>
          <w:sz w:val="24"/>
          <w:szCs w:val="24"/>
        </w:rPr>
      </w:pPr>
      <w:r>
        <w:rPr>
          <w:rFonts w:ascii="Times New Roman" w:hAnsi="Times New Roman"/>
          <w:sz w:val="24"/>
          <w:szCs w:val="24"/>
        </w:rPr>
        <w:t>9</w:t>
      </w:r>
      <w:r w:rsidRPr="00B240DB">
        <w:rPr>
          <w:rFonts w:ascii="Times New Roman" w:hAnsi="Times New Roman"/>
          <w:sz w:val="24"/>
          <w:szCs w:val="24"/>
        </w:rPr>
        <w:t>. Гражданину, которому при переводе на другую муниципальную должность, должность муниципальной службы выплачивался сохраненный должностной оклад (денежное вознаграждение), для исчисления размера пенсии за выслугу лет учитывается должностной оклад (денежное вознаграждение) по должности, по которой они сохранены.</w:t>
      </w:r>
    </w:p>
    <w:p w:rsidR="002A044F" w:rsidRPr="00B240DB" w:rsidRDefault="002A044F" w:rsidP="002A044F">
      <w:pPr>
        <w:spacing w:after="0" w:line="240" w:lineRule="auto"/>
        <w:ind w:firstLine="540"/>
        <w:jc w:val="both"/>
        <w:outlineLvl w:val="1"/>
        <w:rPr>
          <w:rFonts w:ascii="Times New Roman" w:hAnsi="Times New Roman"/>
          <w:sz w:val="24"/>
          <w:szCs w:val="24"/>
        </w:rPr>
      </w:pPr>
      <w:r>
        <w:rPr>
          <w:rFonts w:ascii="Times New Roman" w:hAnsi="Times New Roman"/>
          <w:sz w:val="24"/>
          <w:szCs w:val="24"/>
        </w:rPr>
        <w:t>10</w:t>
      </w:r>
      <w:r w:rsidRPr="00B240DB">
        <w:rPr>
          <w:rFonts w:ascii="Times New Roman" w:hAnsi="Times New Roman"/>
          <w:sz w:val="24"/>
          <w:szCs w:val="24"/>
        </w:rPr>
        <w:t>. При работе гражданина в расчетном периоде (или его части) на условиях неполного рабочего (служебного) времени среднемесячный заработок определяется с учетом его фактической занятости в каждом месяце расчетного периода.</w:t>
      </w:r>
    </w:p>
    <w:p w:rsidR="002A044F" w:rsidRPr="00B240DB" w:rsidRDefault="002A044F" w:rsidP="002A044F">
      <w:pPr>
        <w:spacing w:after="0" w:line="240" w:lineRule="auto"/>
        <w:ind w:firstLine="540"/>
        <w:jc w:val="both"/>
        <w:outlineLvl w:val="0"/>
        <w:rPr>
          <w:rFonts w:ascii="Times New Roman" w:hAnsi="Times New Roman"/>
          <w:b/>
          <w:sz w:val="24"/>
          <w:szCs w:val="24"/>
        </w:rPr>
      </w:pP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9</w:t>
      </w:r>
      <w:r w:rsidRPr="00B240DB">
        <w:rPr>
          <w:rFonts w:ascii="Times New Roman" w:hAnsi="Times New Roman"/>
          <w:sz w:val="24"/>
          <w:szCs w:val="24"/>
        </w:rPr>
        <w:t xml:space="preserve">. Сроки установления пенсии за выслугу лет, </w:t>
      </w:r>
    </w:p>
    <w:p w:rsidR="002A044F" w:rsidRDefault="002A044F" w:rsidP="002A044F">
      <w:pPr>
        <w:spacing w:after="0" w:line="240" w:lineRule="auto"/>
        <w:ind w:firstLine="540"/>
        <w:jc w:val="center"/>
        <w:outlineLvl w:val="0"/>
        <w:rPr>
          <w:rFonts w:ascii="Times New Roman" w:hAnsi="Times New Roman"/>
          <w:sz w:val="24"/>
          <w:szCs w:val="24"/>
        </w:rPr>
      </w:pPr>
      <w:r w:rsidRPr="00B240DB">
        <w:rPr>
          <w:rFonts w:ascii="Times New Roman" w:hAnsi="Times New Roman"/>
          <w:sz w:val="24"/>
          <w:szCs w:val="24"/>
        </w:rPr>
        <w:t>изменения ос</w:t>
      </w:r>
      <w:r>
        <w:rPr>
          <w:rFonts w:ascii="Times New Roman" w:hAnsi="Times New Roman"/>
          <w:sz w:val="24"/>
          <w:szCs w:val="24"/>
        </w:rPr>
        <w:t>нований ее назначения и размера</w:t>
      </w:r>
    </w:p>
    <w:p w:rsidR="002A044F" w:rsidRPr="00B240DB" w:rsidRDefault="002A044F" w:rsidP="002A044F">
      <w:pPr>
        <w:spacing w:after="0" w:line="240" w:lineRule="auto"/>
        <w:ind w:firstLine="540"/>
        <w:jc w:val="center"/>
        <w:outlineLvl w:val="0"/>
        <w:rPr>
          <w:rFonts w:ascii="Times New Roman" w:hAnsi="Times New Roman"/>
          <w:sz w:val="24"/>
          <w:szCs w:val="24"/>
        </w:rPr>
      </w:pP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1. Пенсия за выслугу лет назначается с 1-го числа месяца, в котором гражданин обратился за ней, но не ранее чем со дня возникновения права на нее. Днем обращения за назначением пенсии за выслугу лет считается день регистрации заявления со всеми необходимыми документами в общем отделе администрации муниципального образования «</w:t>
      </w:r>
      <w:r w:rsidR="00E67F64">
        <w:rPr>
          <w:rFonts w:ascii="Times New Roman" w:hAnsi="Times New Roman"/>
          <w:sz w:val="24"/>
          <w:szCs w:val="24"/>
        </w:rPr>
        <w:t>Понежукайское сельское поселение</w:t>
      </w:r>
      <w:r w:rsidR="00E55D08">
        <w:rPr>
          <w:rFonts w:ascii="Times New Roman" w:hAnsi="Times New Roman"/>
          <w:sz w:val="24"/>
          <w:szCs w:val="24"/>
        </w:rPr>
        <w:t xml:space="preserve">» </w:t>
      </w:r>
      <w:r w:rsidRPr="00B240DB">
        <w:rPr>
          <w:rFonts w:ascii="Times New Roman" w:hAnsi="Times New Roman"/>
          <w:sz w:val="24"/>
          <w:szCs w:val="24"/>
        </w:rPr>
        <w:t xml:space="preserve"> (далее – отдел).</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Пенсия за выслугу лет назначается на следующий срок:</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lastRenderedPageBreak/>
        <w:t>1) гражданину, являющемуся получателем страховой пенсии  по старости - пожизненно (бессрочно);</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2) гражданину, являющемуся получателем страховой пенсии по инвалидности, - на срок, на который установлена страховая пенсия по инвалидности.</w:t>
      </w:r>
    </w:p>
    <w:p w:rsidR="002A044F" w:rsidRPr="00B240DB" w:rsidRDefault="002A044F" w:rsidP="002A044F">
      <w:pPr>
        <w:spacing w:after="0" w:line="240" w:lineRule="auto"/>
        <w:ind w:firstLine="540"/>
        <w:jc w:val="both"/>
        <w:outlineLvl w:val="0"/>
        <w:rPr>
          <w:rFonts w:ascii="Times New Roman" w:hAnsi="Times New Roman"/>
          <w:sz w:val="24"/>
          <w:szCs w:val="24"/>
        </w:rPr>
      </w:pPr>
      <w:r w:rsidRPr="00B240DB">
        <w:rPr>
          <w:rFonts w:ascii="Times New Roman" w:hAnsi="Times New Roman"/>
          <w:sz w:val="24"/>
          <w:szCs w:val="24"/>
        </w:rPr>
        <w:t>3. Изменение оснований назначения пенсии за выслугу лет в соответствии с настоящим Положением, перерасчет размера пенсии за выслугу лет производится с 1-го числа месяца, следующего за месяцем, в котором гражданин обратился с соответствующим заявлением.</w:t>
      </w:r>
    </w:p>
    <w:p w:rsidR="002A044F" w:rsidRPr="00B240DB" w:rsidRDefault="002A044F" w:rsidP="002A044F">
      <w:pPr>
        <w:spacing w:after="0" w:line="240" w:lineRule="auto"/>
        <w:ind w:firstLine="540"/>
        <w:jc w:val="both"/>
        <w:rPr>
          <w:rFonts w:ascii="Times New Roman" w:hAnsi="Times New Roman"/>
          <w:b/>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 xml:space="preserve">Статья </w:t>
      </w:r>
      <w:r>
        <w:rPr>
          <w:rFonts w:ascii="Times New Roman" w:hAnsi="Times New Roman"/>
          <w:sz w:val="24"/>
          <w:szCs w:val="24"/>
        </w:rPr>
        <w:t>10</w:t>
      </w:r>
      <w:r w:rsidRPr="00B240DB">
        <w:rPr>
          <w:rFonts w:ascii="Times New Roman" w:hAnsi="Times New Roman"/>
          <w:sz w:val="24"/>
          <w:szCs w:val="24"/>
        </w:rPr>
        <w:t>. Установление пенсии за выслугу лет, изменение оснований ее назначения, перерасчет размера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pStyle w:val="10"/>
        <w:spacing w:line="240" w:lineRule="auto"/>
        <w:ind w:left="0" w:firstLine="540"/>
        <w:jc w:val="both"/>
      </w:pPr>
      <w:r w:rsidRPr="00B240DB">
        <w:t>1. Установление пенсии за выслугу лет (назначение пенсии, перерасчет ее размера, изменение оснований ее назначения в соответствии с настоящим Положением) производится по заявлению гражданина.</w:t>
      </w:r>
    </w:p>
    <w:p w:rsidR="002A044F" w:rsidRPr="00B240DB" w:rsidRDefault="002A044F" w:rsidP="002A044F">
      <w:pPr>
        <w:pStyle w:val="10"/>
        <w:spacing w:line="240" w:lineRule="auto"/>
        <w:ind w:left="0" w:firstLine="540"/>
        <w:jc w:val="both"/>
      </w:pPr>
      <w:r w:rsidRPr="00B240DB">
        <w:t>2. Обращение за установлением пенсии за выслугу лет может осуществляться в любое время после возникновения права на ее установление</w:t>
      </w:r>
      <w:r w:rsidRPr="00B240DB">
        <w:rPr>
          <w:color w:val="0000FF"/>
        </w:rPr>
        <w:t xml:space="preserve"> </w:t>
      </w:r>
      <w:r w:rsidRPr="00B240DB">
        <w:t>без ограничения каким-либо сроком.</w:t>
      </w:r>
    </w:p>
    <w:p w:rsidR="002A044F" w:rsidRPr="00B240DB" w:rsidRDefault="002A044F" w:rsidP="002A044F">
      <w:pPr>
        <w:pStyle w:val="10"/>
        <w:spacing w:line="240" w:lineRule="auto"/>
        <w:ind w:left="0" w:firstLine="540"/>
        <w:jc w:val="both"/>
      </w:pPr>
      <w:r w:rsidRPr="00B240DB">
        <w:t xml:space="preserve">3. </w:t>
      </w:r>
      <w:proofErr w:type="gramStart"/>
      <w:r w:rsidRPr="00B240DB">
        <w:t>Перерасчет размера пенсии за выслугу лет производится по заявлению гражданина с применением положений статей 5 и 10 настоящего Положения, в случае последующего после назначения пенсии за выслугу лет увеличения продолжительности стажа, дающего право на пенсию за выслугу лет, вследствие замещения муниципальной должности и (или) должности муниципальной службы, представления документов, подтверждающих отнесение замещавшихся до назначения пенсии за выслугу лет должностей к</w:t>
      </w:r>
      <w:proofErr w:type="gramEnd"/>
      <w:r w:rsidRPr="00B240DB">
        <w:t xml:space="preserve"> периодам службы (работы), указанным в части 2 статьи 7 настоящего Положения, и (или) замещения муниципальной должности и (или) должности муниципальной службы не менее </w:t>
      </w:r>
      <w:proofErr w:type="gramStart"/>
      <w:r w:rsidRPr="00B240DB">
        <w:t>12 полных месяцев</w:t>
      </w:r>
      <w:proofErr w:type="gramEnd"/>
      <w:r w:rsidRPr="00B240DB">
        <w:t xml:space="preserve"> с более высоким среднемесячным заработком и (или) должностным окладом.</w:t>
      </w:r>
    </w:p>
    <w:p w:rsidR="002A044F"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4. Установление</w:t>
      </w:r>
      <w:r w:rsidRPr="00B240DB">
        <w:rPr>
          <w:rFonts w:ascii="Times New Roman" w:hAnsi="Times New Roman"/>
          <w:color w:val="0000FF"/>
          <w:sz w:val="24"/>
          <w:szCs w:val="24"/>
        </w:rPr>
        <w:t xml:space="preserve"> </w:t>
      </w:r>
      <w:r w:rsidRPr="00B240DB">
        <w:rPr>
          <w:rFonts w:ascii="Times New Roman" w:hAnsi="Times New Roman"/>
          <w:sz w:val="24"/>
          <w:szCs w:val="24"/>
        </w:rPr>
        <w:t>пенсии за выслугу лет осуществляется распоряжением главы муниципального образования «</w:t>
      </w:r>
      <w:r w:rsidR="00E55D08">
        <w:rPr>
          <w:rFonts w:ascii="Times New Roman" w:hAnsi="Times New Roman"/>
          <w:sz w:val="24"/>
          <w:szCs w:val="24"/>
        </w:rPr>
        <w:t>Понежукайское сельское поселение</w:t>
      </w:r>
      <w:r w:rsidRPr="00B240DB">
        <w:rPr>
          <w:rFonts w:ascii="Times New Roman" w:hAnsi="Times New Roman"/>
          <w:sz w:val="24"/>
          <w:szCs w:val="24"/>
        </w:rPr>
        <w:t>».</w:t>
      </w:r>
    </w:p>
    <w:p w:rsidR="002A044F" w:rsidRPr="00A00904" w:rsidRDefault="002A044F" w:rsidP="002A044F">
      <w:pPr>
        <w:pStyle w:val="10"/>
        <w:spacing w:line="240" w:lineRule="auto"/>
        <w:ind w:left="0"/>
        <w:jc w:val="both"/>
      </w:pPr>
      <w:r>
        <w:t xml:space="preserve">        5. </w:t>
      </w:r>
      <w:r w:rsidRPr="00A00904">
        <w:t xml:space="preserve">Лицам, </w:t>
      </w:r>
      <w:r>
        <w:t>указанным в части 1 статьи 2 и статье 3</w:t>
      </w:r>
      <w:r w:rsidRPr="00A00904">
        <w:t>,  производится выплата единовременного поощрения в связи с выходом на пенсию за выслугу лет</w:t>
      </w:r>
      <w:r>
        <w:t>.</w:t>
      </w:r>
      <w:r w:rsidRPr="00A00904">
        <w:t xml:space="preserve"> </w:t>
      </w:r>
      <w:r>
        <w:t>Р</w:t>
      </w:r>
      <w:r w:rsidRPr="00A00904">
        <w:t xml:space="preserve">азмер, порядок и условия выплаты единовременного поощрения устанавливаются в соответствии нормативно-правовым актом Совета народных депутатов </w:t>
      </w:r>
      <w:r w:rsidR="00E55D08">
        <w:t>Понежукайско</w:t>
      </w:r>
      <w:r w:rsidR="00E55D08">
        <w:t>го</w:t>
      </w:r>
      <w:r w:rsidR="00E55D08">
        <w:t xml:space="preserve"> сельско</w:t>
      </w:r>
      <w:r w:rsidR="00E55D08">
        <w:t>го</w:t>
      </w:r>
      <w:r w:rsidR="00E55D08">
        <w:t xml:space="preserve"> поселени</w:t>
      </w:r>
      <w:r w:rsidR="00E55D08">
        <w:t>я</w:t>
      </w:r>
      <w:r w:rsidRPr="00A00904">
        <w:t>.</w:t>
      </w:r>
    </w:p>
    <w:p w:rsidR="002A044F" w:rsidRPr="00B240DB" w:rsidRDefault="002A044F" w:rsidP="002A044F">
      <w:pPr>
        <w:spacing w:after="0" w:line="240" w:lineRule="auto"/>
        <w:ind w:firstLine="540"/>
        <w:jc w:val="both"/>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Статья 1</w:t>
      </w:r>
      <w:r>
        <w:rPr>
          <w:rFonts w:ascii="Times New Roman" w:hAnsi="Times New Roman"/>
          <w:sz w:val="24"/>
          <w:szCs w:val="24"/>
        </w:rPr>
        <w:t>1</w:t>
      </w:r>
      <w:r w:rsidRPr="00B240DB">
        <w:rPr>
          <w:rFonts w:ascii="Times New Roman" w:hAnsi="Times New Roman"/>
          <w:sz w:val="24"/>
          <w:szCs w:val="24"/>
        </w:rPr>
        <w:t>. Порядок обращения за назначением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pStyle w:val="10"/>
        <w:spacing w:line="240" w:lineRule="auto"/>
        <w:ind w:left="0" w:firstLine="540"/>
        <w:jc w:val="both"/>
      </w:pPr>
      <w:r w:rsidRPr="00B240DB">
        <w:t>1. Гражданин, имеющий право на пенсию за выслугу лет в соответствии с настоящим Положением, проживающий на территории муниципального образования «</w:t>
      </w:r>
      <w:r w:rsidR="00E55D08">
        <w:t>Понежукайское сельское поселение</w:t>
      </w:r>
      <w:r w:rsidRPr="00B240DB">
        <w:t>», подает в отдел письменное заявление о назначении пенсии за выслугу лет по форме согласно приложению №5 к настоящему Положению.</w:t>
      </w:r>
    </w:p>
    <w:p w:rsidR="002A044F" w:rsidRPr="00B240DB" w:rsidRDefault="002A044F" w:rsidP="002A044F">
      <w:pPr>
        <w:pStyle w:val="10"/>
        <w:spacing w:line="240" w:lineRule="auto"/>
        <w:ind w:left="0" w:firstLine="540"/>
        <w:jc w:val="both"/>
      </w:pPr>
      <w:r w:rsidRPr="00B240DB">
        <w:t>2. Заявление о назначении пенсии за выслугу лет гражданином представляется с приложением:</w:t>
      </w:r>
    </w:p>
    <w:p w:rsidR="002A044F" w:rsidRPr="00B240DB" w:rsidRDefault="002A044F" w:rsidP="002A044F">
      <w:pPr>
        <w:pStyle w:val="10"/>
        <w:spacing w:line="240" w:lineRule="auto"/>
        <w:ind w:left="0" w:firstLine="540"/>
        <w:jc w:val="both"/>
      </w:pPr>
      <w:r w:rsidRPr="00B240DB">
        <w:t>1) копии паспорта;</w:t>
      </w:r>
    </w:p>
    <w:p w:rsidR="002A044F" w:rsidRPr="00B240DB" w:rsidRDefault="002A044F" w:rsidP="002A044F">
      <w:pPr>
        <w:pStyle w:val="10"/>
        <w:spacing w:line="240" w:lineRule="auto"/>
        <w:ind w:left="0" w:firstLine="540"/>
        <w:jc w:val="both"/>
      </w:pPr>
      <w:r w:rsidRPr="00B240DB">
        <w:rPr>
          <w:color w:val="000000"/>
        </w:rPr>
        <w:t xml:space="preserve">2) </w:t>
      </w:r>
      <w:r w:rsidRPr="00B240DB">
        <w:t xml:space="preserve">трудовой книжки </w:t>
      </w:r>
      <w:r w:rsidRPr="00B240DB">
        <w:rPr>
          <w:rStyle w:val="a3"/>
          <w:bCs/>
          <w:color w:val="000000"/>
        </w:rPr>
        <w:t xml:space="preserve">и (или) сведений о трудовой деятельности, предусмотренных статьей </w:t>
      </w:r>
      <w:r>
        <w:rPr>
          <w:rStyle w:val="a3"/>
          <w:bCs/>
          <w:color w:val="000000"/>
        </w:rPr>
        <w:t>66.1</w:t>
      </w:r>
      <w:r w:rsidRPr="00B240DB">
        <w:rPr>
          <w:rStyle w:val="a3"/>
          <w:bCs/>
          <w:color w:val="000000"/>
        </w:rPr>
        <w:t xml:space="preserve"> Трудового кодекса Российской Федерации,</w:t>
      </w:r>
      <w:r w:rsidRPr="00B240DB">
        <w:t xml:space="preserve">  документов, подтверждающих периоды службы (работы), подлежащих включению в стаж, дающий право на пенсию за выслугу лет, и их копий; </w:t>
      </w:r>
    </w:p>
    <w:p w:rsidR="002A044F" w:rsidRPr="00B240DB" w:rsidRDefault="002A044F" w:rsidP="002A044F">
      <w:pPr>
        <w:pStyle w:val="10"/>
        <w:spacing w:line="240" w:lineRule="auto"/>
        <w:ind w:left="0" w:firstLine="539"/>
        <w:jc w:val="both"/>
      </w:pPr>
      <w:r w:rsidRPr="00B240DB">
        <w:t>4) справки о размере среднемесячного заработка заявителя по форме согласно приложению № 6</w:t>
      </w:r>
      <w:r w:rsidRPr="00B240DB">
        <w:rPr>
          <w:color w:val="0000FF"/>
        </w:rPr>
        <w:t xml:space="preserve"> </w:t>
      </w:r>
      <w:r w:rsidRPr="00B240DB">
        <w:t>к настоящему Положению. Указанная справка оформляется органом, в котором гражданин замещал муниципальную должность, должность муниципальной службы;</w:t>
      </w:r>
    </w:p>
    <w:p w:rsidR="002A044F" w:rsidRPr="00B240DB" w:rsidRDefault="002A044F" w:rsidP="002A044F">
      <w:pPr>
        <w:pStyle w:val="10"/>
        <w:spacing w:line="240" w:lineRule="auto"/>
        <w:ind w:left="0" w:firstLine="540"/>
        <w:jc w:val="both"/>
      </w:pPr>
      <w:proofErr w:type="gramStart"/>
      <w:r w:rsidRPr="00B240DB">
        <w:t xml:space="preserve">5) справки о неполучении одновременно со страховой пенсией (прекращении выплаты) доплаты, надбавки к пенсии, пожизненного содержания, дополнительного материального обеспечения в соответствии с иными федеральными законами, законами и </w:t>
      </w:r>
      <w:r w:rsidRPr="00B240DB">
        <w:lastRenderedPageBreak/>
        <w:t>иными нормативными правовыми актами Республики Адыгея, законами и иными нормативно правовыми актами других субъектов Российской Федерации, муниципальными правовыми актами (в случае, если по трудовой книжке или другим документам усматривается возможность их получения);</w:t>
      </w:r>
      <w:proofErr w:type="gramEnd"/>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6) распоряжения главы муниципального образования о включении в стаж дающий право на пенсию за выслугу лет, отдельных периодов работы, предусмотренных стать</w:t>
      </w:r>
      <w:r>
        <w:rPr>
          <w:rFonts w:ascii="Times New Roman" w:hAnsi="Times New Roman"/>
          <w:sz w:val="24"/>
          <w:szCs w:val="24"/>
        </w:rPr>
        <w:t>ей</w:t>
      </w:r>
      <w:r w:rsidRPr="00B240DB">
        <w:rPr>
          <w:rFonts w:ascii="Times New Roman" w:hAnsi="Times New Roman"/>
          <w:sz w:val="24"/>
          <w:szCs w:val="24"/>
        </w:rPr>
        <w:t xml:space="preserve"> </w:t>
      </w:r>
      <w:r>
        <w:rPr>
          <w:rFonts w:ascii="Times New Roman" w:hAnsi="Times New Roman"/>
          <w:sz w:val="24"/>
          <w:szCs w:val="24"/>
        </w:rPr>
        <w:t>6</w:t>
      </w:r>
      <w:r w:rsidRPr="00B240DB">
        <w:rPr>
          <w:rFonts w:ascii="Times New Roman" w:hAnsi="Times New Roman"/>
          <w:sz w:val="24"/>
          <w:szCs w:val="24"/>
        </w:rPr>
        <w:t xml:space="preserve"> настоящего Положения – в случае принятия решения до обращения за назначением пенсии.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7) заявление о включении в стаж, дающий право на пенсию за выслугу лет, периодов работы, указанных в части 3 статьи </w:t>
      </w:r>
      <w:r>
        <w:rPr>
          <w:rFonts w:ascii="Times New Roman" w:hAnsi="Times New Roman"/>
          <w:sz w:val="24"/>
          <w:szCs w:val="24"/>
        </w:rPr>
        <w:t>6</w:t>
      </w:r>
      <w:r w:rsidRPr="00B240DB">
        <w:rPr>
          <w:rFonts w:ascii="Times New Roman" w:hAnsi="Times New Roman"/>
          <w:sz w:val="24"/>
          <w:szCs w:val="24"/>
        </w:rPr>
        <w:t xml:space="preserve"> настоящего Положения -  в случае, предусмотренном в части 5 статьи </w:t>
      </w:r>
      <w:r>
        <w:rPr>
          <w:rFonts w:ascii="Times New Roman" w:hAnsi="Times New Roman"/>
          <w:sz w:val="24"/>
          <w:szCs w:val="24"/>
        </w:rPr>
        <w:t>7</w:t>
      </w:r>
      <w:r w:rsidRPr="00B240DB">
        <w:rPr>
          <w:rFonts w:ascii="Times New Roman" w:hAnsi="Times New Roman"/>
          <w:sz w:val="24"/>
          <w:szCs w:val="24"/>
        </w:rPr>
        <w:t xml:space="preserve"> настоящего Положения.</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3. Документы, указанные в пунктах 4 - 6 части 2 настоящей статьи, а также сведения о трудовой деятельности после 1 января 2020 года заявитель может представить в </w:t>
      </w:r>
      <w:r>
        <w:rPr>
          <w:rFonts w:ascii="Times New Roman" w:hAnsi="Times New Roman"/>
          <w:sz w:val="24"/>
          <w:szCs w:val="24"/>
        </w:rPr>
        <w:t>общий о</w:t>
      </w:r>
      <w:r w:rsidRPr="00B240DB">
        <w:rPr>
          <w:rFonts w:ascii="Times New Roman" w:hAnsi="Times New Roman"/>
          <w:sz w:val="24"/>
          <w:szCs w:val="24"/>
        </w:rPr>
        <w:t xml:space="preserve">тдел по своей инициативе. Если заявителем указанные документы не представлены самостоятельно, то </w:t>
      </w:r>
      <w:r>
        <w:rPr>
          <w:rFonts w:ascii="Times New Roman" w:hAnsi="Times New Roman"/>
          <w:sz w:val="24"/>
          <w:szCs w:val="24"/>
        </w:rPr>
        <w:t>общий о</w:t>
      </w:r>
      <w:r w:rsidRPr="00B240DB">
        <w:rPr>
          <w:rFonts w:ascii="Times New Roman" w:hAnsi="Times New Roman"/>
          <w:sz w:val="24"/>
          <w:szCs w:val="24"/>
        </w:rPr>
        <w:t>тдел в порядке межведомственного взаимодействия запрашивает документы из органа, в распоряжении которого находятся соответствующие сведения, в срок не позднее одного рабочего дня, следующего за днем поступления заявления о назначении пенсии за выслугу лет.</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4. Заявление о назначении пенсии за выслугу лет регистрируется в </w:t>
      </w:r>
      <w:r>
        <w:rPr>
          <w:rFonts w:ascii="Times New Roman" w:hAnsi="Times New Roman"/>
          <w:sz w:val="24"/>
          <w:szCs w:val="24"/>
        </w:rPr>
        <w:t xml:space="preserve">общем  отделе </w:t>
      </w:r>
      <w:r w:rsidRPr="00B240DB">
        <w:rPr>
          <w:rFonts w:ascii="Times New Roman" w:hAnsi="Times New Roman"/>
          <w:sz w:val="24"/>
          <w:szCs w:val="24"/>
        </w:rPr>
        <w:t xml:space="preserve"> в день его подачи в Журнале регистрации заявлений о назначении пенсии (далее - Журнал регистрации).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5. При приеме заявления о назначении пенсии за выслугу лет уполномоченный специалист </w:t>
      </w:r>
      <w:r>
        <w:rPr>
          <w:rFonts w:ascii="Times New Roman" w:hAnsi="Times New Roman"/>
          <w:sz w:val="24"/>
          <w:szCs w:val="24"/>
        </w:rPr>
        <w:t>общего отдела</w:t>
      </w:r>
      <w:r w:rsidRPr="00B240DB">
        <w:rPr>
          <w:rFonts w:ascii="Times New Roman" w:hAnsi="Times New Roman"/>
          <w:sz w:val="24"/>
          <w:szCs w:val="24"/>
        </w:rPr>
        <w:t>:</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1) проверяет правильность оформления заявления и соответствие изложенных в нем сведений документу, удостоверяющему личность, правильность оформления иных представленных документов;</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сличает подлинники документов с их копиями, удостоверяет их, фиксирует выявленные расхождения;</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3) регистрирует заявление и выдает расписку-уведомление, в которой указывается дата приема заявления, перечень недостающих документов и сроки их представления;</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4) истребует от заявителя дополнительные документы, необходимые для назначения пенсии за выслугу лет;</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5) оказывает содействие заявителю в получении недостающих документов для назначения пенсии за выслугу лет.</w:t>
      </w:r>
    </w:p>
    <w:p w:rsidR="002A044F" w:rsidRPr="00B240DB" w:rsidRDefault="002A044F" w:rsidP="002A044F">
      <w:pPr>
        <w:spacing w:after="0" w:line="240" w:lineRule="auto"/>
        <w:ind w:firstLine="540"/>
        <w:jc w:val="both"/>
        <w:rPr>
          <w:rFonts w:ascii="Times New Roman" w:hAnsi="Times New Roman"/>
          <w:b/>
          <w:sz w:val="24"/>
          <w:szCs w:val="24"/>
        </w:rPr>
      </w:pPr>
    </w:p>
    <w:p w:rsidR="002A044F" w:rsidRDefault="002A044F" w:rsidP="002A044F">
      <w:pPr>
        <w:spacing w:after="0" w:line="240" w:lineRule="auto"/>
        <w:ind w:firstLine="540"/>
        <w:jc w:val="center"/>
        <w:rPr>
          <w:rFonts w:ascii="Times New Roman" w:hAnsi="Times New Roman"/>
          <w:sz w:val="24"/>
          <w:szCs w:val="24"/>
        </w:rPr>
      </w:pPr>
      <w:r>
        <w:rPr>
          <w:rFonts w:ascii="Times New Roman" w:hAnsi="Times New Roman"/>
          <w:sz w:val="24"/>
          <w:szCs w:val="24"/>
        </w:rPr>
        <w:t>Статья 12</w:t>
      </w:r>
      <w:r w:rsidRPr="00B240DB">
        <w:rPr>
          <w:rFonts w:ascii="Times New Roman" w:hAnsi="Times New Roman"/>
          <w:sz w:val="24"/>
          <w:szCs w:val="24"/>
        </w:rPr>
        <w:t>. Порядок рассмотрения заявления о назначении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1. </w:t>
      </w:r>
      <w:r>
        <w:rPr>
          <w:rFonts w:ascii="Times New Roman" w:hAnsi="Times New Roman"/>
          <w:sz w:val="24"/>
          <w:szCs w:val="24"/>
        </w:rPr>
        <w:t>Общий о</w:t>
      </w:r>
      <w:r w:rsidRPr="00B240DB">
        <w:rPr>
          <w:rFonts w:ascii="Times New Roman" w:hAnsi="Times New Roman"/>
          <w:sz w:val="24"/>
          <w:szCs w:val="24"/>
        </w:rPr>
        <w:t>тдел в 15-дневный срок со дня поступления заявления о назначении пенсии за выслугу лет и документов, указанных в части 2 статьи 13 настоящего Положения, рассматривает их и представляет на рассмотрение Комиссии.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Комиссия по результатам рассмотрения представленных для назначения пенсии документов определяет стаж, дающий право на пенсию за выслугу лет, проверяет соблюдение условий, при наличии которых назначается пенсия за выслугу лет и выносит в зависимости от наличия или отсутствия права на пенсию за выслугу лет:</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1) заключение о праве на пенсию за выслугу лет по форме согласно приложению № 7  к настоящему Положению с приложением справки о периодах службы (работы), учитываемых при исчислении стажа, дающего право на пенсию за выслугу лет, по форме согласно приложению № 8 к настоящему Положению;</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заключение об отсутствии права на пенсию за выслугу лет по форме согласно приложению № 9 к настоящему Положению.</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3. </w:t>
      </w:r>
      <w:r>
        <w:rPr>
          <w:rFonts w:ascii="Times New Roman" w:hAnsi="Times New Roman"/>
          <w:sz w:val="24"/>
          <w:szCs w:val="24"/>
        </w:rPr>
        <w:t>Общий о</w:t>
      </w:r>
      <w:r w:rsidRPr="00B240DB">
        <w:rPr>
          <w:rFonts w:ascii="Times New Roman" w:hAnsi="Times New Roman"/>
          <w:sz w:val="24"/>
          <w:szCs w:val="24"/>
        </w:rPr>
        <w:t>тдел в течение 5-ти рабочих дней со дня поступления заключения Комиссии готовит:</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1) проект распоряжения главы администрации о назначении пенсии за выслугу лет по форме согласно приложению № 10 (при вынесении Комиссией заключения о праве на пенсию за выслугу лет) и направляет его на рассмотрение и подписание в порядке, установленном муниципальными правовыми актами;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lastRenderedPageBreak/>
        <w:t>2) решение об отказе в назначении пенсии за выслугу лет по форме согласно приложению № 11 к настоящему Положению (при вынесении Комиссией заключения об отсутствии права на пенсию за выслугу лет), копия которого в пятидневный срок со дня принятия направляется заявителю.</w:t>
      </w:r>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Pr>
          <w:rFonts w:ascii="Times New Roman" w:hAnsi="Times New Roman"/>
          <w:sz w:val="24"/>
          <w:szCs w:val="24"/>
        </w:rPr>
        <w:t>Статья 13</w:t>
      </w:r>
      <w:r w:rsidRPr="00B240DB">
        <w:rPr>
          <w:rFonts w:ascii="Times New Roman" w:hAnsi="Times New Roman"/>
          <w:sz w:val="24"/>
          <w:szCs w:val="24"/>
        </w:rPr>
        <w:t>. Порядок выплаты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2762D2" w:rsidRDefault="002A044F" w:rsidP="002A044F">
      <w:pPr>
        <w:pStyle w:val="10"/>
        <w:spacing w:line="240" w:lineRule="auto"/>
        <w:ind w:left="0" w:firstLine="540"/>
        <w:jc w:val="both"/>
      </w:pPr>
      <w:r w:rsidRPr="00B240DB">
        <w:t xml:space="preserve">1. Выплата пенсии за выслугу лет осуществляется </w:t>
      </w:r>
      <w:r>
        <w:t>отделом учета и отчетности</w:t>
      </w:r>
      <w:r w:rsidRPr="00B240DB">
        <w:t xml:space="preserve"> на основании распоряжения главы муниципального образования о назначении пенсии за выслугу лет.</w:t>
      </w:r>
    </w:p>
    <w:p w:rsidR="002A044F" w:rsidRPr="00B240DB" w:rsidRDefault="002A044F" w:rsidP="002A044F">
      <w:pPr>
        <w:pStyle w:val="10"/>
        <w:spacing w:line="240" w:lineRule="auto"/>
        <w:ind w:left="0" w:firstLine="540"/>
        <w:jc w:val="both"/>
      </w:pPr>
      <w:r w:rsidRPr="00B240DB">
        <w:t>2. Выплата пенсии за выслугу лет осуществляется ежемесячно за текущий месяц путем перечисления на счет получателя в кредитном учреждении.</w:t>
      </w:r>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Статья 1</w:t>
      </w:r>
      <w:r>
        <w:rPr>
          <w:rFonts w:ascii="Times New Roman" w:hAnsi="Times New Roman"/>
          <w:sz w:val="24"/>
          <w:szCs w:val="24"/>
        </w:rPr>
        <w:t>4</w:t>
      </w:r>
      <w:r w:rsidRPr="00B240DB">
        <w:rPr>
          <w:rFonts w:ascii="Times New Roman" w:hAnsi="Times New Roman"/>
          <w:sz w:val="24"/>
          <w:szCs w:val="24"/>
        </w:rPr>
        <w:t>. Порядок перерасчета размера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1. Перерасчет размера пенсии за выслугу лет производится:</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1) при централизованном повышении денежного вознаграждения лиц, замещающих муниципальные должности, денежного содержания муниципальных служащих на основании решения главы муниципального образования при включении необходимых средств в местный бюджет на соответствующий год;</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по заявлению гражданина в порядке, предусмотренном для назначения пенсии за выслугу лет, в случаях, предусмотренных в части 3 статьи 12 настоящего Положения.</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3) в случаях изменения основания установления пенсии.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Перерасчет размера пенсии за выслугу лет в соответствии с частью 1 настоящей статьи оформляется распоряжением главы муниципального образования «</w:t>
      </w:r>
      <w:r w:rsidR="00E55D08">
        <w:rPr>
          <w:rFonts w:ascii="Times New Roman" w:hAnsi="Times New Roman"/>
          <w:sz w:val="24"/>
          <w:szCs w:val="24"/>
        </w:rPr>
        <w:t>Понежукайское сельское поселение</w:t>
      </w:r>
      <w:r w:rsidRPr="00B240DB">
        <w:rPr>
          <w:rFonts w:ascii="Times New Roman" w:hAnsi="Times New Roman"/>
          <w:sz w:val="24"/>
          <w:szCs w:val="24"/>
        </w:rPr>
        <w:t xml:space="preserve">». </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3. Перерасчет пенсии за выслугу лет в соответствии с пунктом 1 части 1 настоящей статьи производится путем индексации размера среднемесячного заработка, из которого исчисляется пенсия, на соответствующие индексы повышения должностных окладов (при последовательном применении всех предшествующих индексов) и последующего определения размера пенсии исходя из размера проиндексированного среднемесячного заработка. </w:t>
      </w:r>
      <w:proofErr w:type="gramStart"/>
      <w:r w:rsidRPr="00B240DB">
        <w:rPr>
          <w:rFonts w:ascii="Times New Roman" w:hAnsi="Times New Roman"/>
          <w:sz w:val="24"/>
          <w:szCs w:val="24"/>
        </w:rPr>
        <w:t xml:space="preserve">При централизованном дифференцированном повышении (установлении) денежного вознаграждения лиц, замещающих муниципальные должности, денежного содержания муниципальных служащих перерасчет пенсии производится путем ее исчисления исходя из установленного по замещавшейся (или соответствующей) должности должностного оклада (денежного вознаграждения). </w:t>
      </w:r>
      <w:proofErr w:type="gramEnd"/>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sidRPr="00B240DB">
        <w:rPr>
          <w:rFonts w:ascii="Times New Roman" w:hAnsi="Times New Roman"/>
          <w:sz w:val="24"/>
          <w:szCs w:val="24"/>
        </w:rPr>
        <w:t>Статья 1</w:t>
      </w:r>
      <w:r>
        <w:rPr>
          <w:rFonts w:ascii="Times New Roman" w:hAnsi="Times New Roman"/>
          <w:sz w:val="24"/>
          <w:szCs w:val="24"/>
        </w:rPr>
        <w:t>5</w:t>
      </w:r>
      <w:r w:rsidRPr="00B240DB">
        <w:rPr>
          <w:rFonts w:ascii="Times New Roman" w:hAnsi="Times New Roman"/>
          <w:sz w:val="24"/>
          <w:szCs w:val="24"/>
        </w:rPr>
        <w:t>. Приостановление, прекращение, возобновлени</w:t>
      </w:r>
      <w:r>
        <w:rPr>
          <w:rFonts w:ascii="Times New Roman" w:hAnsi="Times New Roman"/>
          <w:sz w:val="24"/>
          <w:szCs w:val="24"/>
        </w:rPr>
        <w:t>е выплаты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1. </w:t>
      </w:r>
      <w:proofErr w:type="gramStart"/>
      <w:r w:rsidRPr="00B240DB">
        <w:rPr>
          <w:rFonts w:ascii="Times New Roman" w:hAnsi="Times New Roman"/>
          <w:sz w:val="24"/>
          <w:szCs w:val="24"/>
        </w:rPr>
        <w:t>Выплата пенсии за выслугу лет приостанавливается на период замещения государственной должности Российской Федерации государственной должности Республики Адыгея, государственной должности иного субъекта Российской Федерации, должности федеральной государственной службы, должности государственной гражданской службы Республики Адыгея, должности государственной гражданской службы иного субъекта Российской Федерации, муниципальной должности и должности муниципальной службы, а также в период работы в межгосударственных (межправительственных) органах, созданных с участием Российской</w:t>
      </w:r>
      <w:proofErr w:type="gramEnd"/>
      <w:r w:rsidRPr="00B240DB">
        <w:rPr>
          <w:rFonts w:ascii="Times New Roman" w:hAnsi="Times New Roman"/>
          <w:sz w:val="24"/>
          <w:szCs w:val="24"/>
        </w:rPr>
        <w:t xml:space="preserve"> Федерации, на должностях, по которым в соответствии с международными договорами Российской Федерации осуществляется назначение и выплаты пенсий  за выслугу лет в порядке и на условиях, которые установлены для федеральных государственных (гражданских) служащих.</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2. При последующем увольнении с должностей, указанных в части 1 настоящей статьи, выплата пенсии за выслугу лет возобновляется со дня, следующего за днем увольнения с указанных должностей лица, обратившегося с заявлением о ее возобновлении.</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lastRenderedPageBreak/>
        <w:t xml:space="preserve">3. При прекращении выплаты пенсии, досрочно назначенной в соответствии с Законом Российской Федерации «О занятости населения в Российской Федерации», в связи с поступлением получателя пенсии на работу или возобновлением иной деятельности, которая предусмотрена статьей 11 Федерального закона «О страховых пенсиях», выплата пенсии за выслугу лет приостанавливается. </w:t>
      </w:r>
      <w:proofErr w:type="gramStart"/>
      <w:r w:rsidRPr="00B240DB">
        <w:rPr>
          <w:rFonts w:ascii="Times New Roman" w:hAnsi="Times New Roman"/>
          <w:sz w:val="24"/>
          <w:szCs w:val="24"/>
        </w:rPr>
        <w:t>При восстановлении выплаты (назначении) страховой пенсии по старости в связи с прекращением указанной работы и (или) деятельности или достижением возраста, дающего право на установление страховой пенсии по старости, в том числе досрочно назначаемой страховой пенсии по старости, выплата пенсии за выслугу лет возобновляется по заявлению гражданина со дня восстановления выплаты (назначения) страховой пенсии.</w:t>
      </w:r>
      <w:proofErr w:type="gramEnd"/>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4. </w:t>
      </w:r>
      <w:proofErr w:type="gramStart"/>
      <w:r w:rsidRPr="00B240DB">
        <w:rPr>
          <w:rFonts w:ascii="Times New Roman" w:hAnsi="Times New Roman"/>
          <w:sz w:val="24"/>
          <w:szCs w:val="24"/>
        </w:rPr>
        <w:t>Лицам, у которых выплата пенсии за выслугу лет была приостановлена или прекращена в связи с приостановлением или прекращением выплаты страховой пенсии по инвалидности, при восстановлении указанной пенсии, назначении страховой пенсии по старости по заявлению гражданина выплата пенсии за выслугу лет возобновляется со дня восстановления пенсии по инвалидности, назначения страховой пенсии по старости.</w:t>
      </w:r>
      <w:proofErr w:type="gramEnd"/>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5. При восстановлении выплаты пенсии за выслугу лет право на нее не пересматривается. При этом размер указанной пенсии определяется в порядке, предусмотренном статьей </w:t>
      </w:r>
      <w:r>
        <w:rPr>
          <w:rFonts w:ascii="Times New Roman" w:hAnsi="Times New Roman"/>
          <w:sz w:val="24"/>
          <w:szCs w:val="24"/>
        </w:rPr>
        <w:t>4</w:t>
      </w:r>
      <w:r w:rsidRPr="00B240DB">
        <w:rPr>
          <w:rFonts w:ascii="Times New Roman" w:hAnsi="Times New Roman"/>
          <w:sz w:val="24"/>
          <w:szCs w:val="24"/>
        </w:rPr>
        <w:t xml:space="preserve"> настоящего Положения. По желанию заявителя пенсия за выслугу лет может быть установлена заново в порядке, предусмотренном настоящим Положением.</w:t>
      </w:r>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Pr>
          <w:rFonts w:ascii="Times New Roman" w:hAnsi="Times New Roman"/>
          <w:sz w:val="24"/>
          <w:szCs w:val="24"/>
        </w:rPr>
        <w:t>Статья 16</w:t>
      </w:r>
      <w:r w:rsidRPr="00B240DB">
        <w:rPr>
          <w:rFonts w:ascii="Times New Roman" w:hAnsi="Times New Roman"/>
          <w:sz w:val="24"/>
          <w:szCs w:val="24"/>
        </w:rPr>
        <w:t>. Обязанности получателя пенсии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tabs>
          <w:tab w:val="left" w:pos="2265"/>
        </w:tabs>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1. Получатель пенсии за выслугу лет обязан в письменной форме извещать </w:t>
      </w:r>
      <w:r>
        <w:rPr>
          <w:rFonts w:ascii="Times New Roman" w:hAnsi="Times New Roman"/>
          <w:sz w:val="24"/>
          <w:szCs w:val="24"/>
        </w:rPr>
        <w:t xml:space="preserve">отдел учета и отчетности </w:t>
      </w:r>
      <w:r w:rsidRPr="00B240DB">
        <w:rPr>
          <w:rFonts w:ascii="Times New Roman" w:hAnsi="Times New Roman"/>
          <w:sz w:val="24"/>
          <w:szCs w:val="24"/>
        </w:rPr>
        <w:t xml:space="preserve"> </w:t>
      </w:r>
      <w:r>
        <w:rPr>
          <w:rFonts w:ascii="Times New Roman" w:hAnsi="Times New Roman"/>
          <w:sz w:val="24"/>
          <w:szCs w:val="24"/>
        </w:rPr>
        <w:t>администрации муниципального образования «</w:t>
      </w:r>
      <w:r w:rsidR="00E55D08">
        <w:rPr>
          <w:rFonts w:ascii="Times New Roman" w:hAnsi="Times New Roman"/>
          <w:sz w:val="24"/>
          <w:szCs w:val="24"/>
        </w:rPr>
        <w:t>Понежукайское сельское поселение</w:t>
      </w:r>
      <w:r>
        <w:rPr>
          <w:rFonts w:ascii="Times New Roman" w:hAnsi="Times New Roman"/>
          <w:sz w:val="24"/>
          <w:szCs w:val="24"/>
        </w:rPr>
        <w:t xml:space="preserve">» </w:t>
      </w:r>
      <w:r w:rsidRPr="00B240DB">
        <w:rPr>
          <w:rFonts w:ascii="Times New Roman" w:hAnsi="Times New Roman"/>
          <w:sz w:val="24"/>
          <w:szCs w:val="24"/>
        </w:rPr>
        <w:t>о наступлении обстоятельств, влекущих за собой приостановление или прекращение ее выплаты, в 5-дневный срок со дня возникновения указанных обстоятельств.</w:t>
      </w: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2. Суммы пенсии за выслугу лет, излишне выплаченные лицу вследствие невыполнения им требований по извещению </w:t>
      </w:r>
      <w:r>
        <w:rPr>
          <w:rFonts w:ascii="Times New Roman" w:hAnsi="Times New Roman"/>
          <w:sz w:val="24"/>
          <w:szCs w:val="24"/>
        </w:rPr>
        <w:t>отдела учета и отчетности</w:t>
      </w:r>
      <w:r w:rsidRPr="00B240DB">
        <w:rPr>
          <w:rFonts w:ascii="Times New Roman" w:hAnsi="Times New Roman"/>
          <w:sz w:val="24"/>
          <w:szCs w:val="24"/>
        </w:rPr>
        <w:t xml:space="preserve"> о наступлении обстоятельств, влекущих приостановление или прекращение выплаты пенсии, возмещаются этим лицом, а в случае его несогласия - взыскиваются в судебном порядке. </w:t>
      </w:r>
    </w:p>
    <w:p w:rsidR="002A044F" w:rsidRDefault="002A044F" w:rsidP="002A044F">
      <w:pPr>
        <w:spacing w:after="0" w:line="240" w:lineRule="auto"/>
        <w:ind w:firstLine="540"/>
        <w:jc w:val="center"/>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Pr>
          <w:rFonts w:ascii="Times New Roman" w:hAnsi="Times New Roman"/>
          <w:sz w:val="24"/>
          <w:szCs w:val="24"/>
        </w:rPr>
        <w:t>Статья 17</w:t>
      </w:r>
      <w:r w:rsidRPr="00B240DB">
        <w:rPr>
          <w:rFonts w:ascii="Times New Roman" w:hAnsi="Times New Roman"/>
          <w:sz w:val="24"/>
          <w:szCs w:val="24"/>
        </w:rPr>
        <w:t>. Порядок ведения пенсионной документации</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 xml:space="preserve">1. </w:t>
      </w:r>
      <w:proofErr w:type="gramStart"/>
      <w:r w:rsidRPr="00B240DB">
        <w:rPr>
          <w:rFonts w:ascii="Times New Roman" w:hAnsi="Times New Roman"/>
          <w:sz w:val="24"/>
          <w:szCs w:val="24"/>
        </w:rPr>
        <w:t xml:space="preserve">Решение о назначении пенсии за выслугу лет, заявление гражданина и документы, на основании которых назначена пенсия, уведомление заявителю о назначении пенсии, документы о выплате, приостановлении, восстановлении выплаты пенсии за выслугу лет брошюруются в дело получателя, которое хранится в  </w:t>
      </w:r>
      <w:r w:rsidR="00E55D08">
        <w:rPr>
          <w:rFonts w:ascii="Times New Roman" w:hAnsi="Times New Roman"/>
          <w:sz w:val="24"/>
          <w:szCs w:val="24"/>
        </w:rPr>
        <w:t>общем отделе администрации муниципального образования</w:t>
      </w:r>
      <w:r>
        <w:rPr>
          <w:rFonts w:ascii="Times New Roman" w:hAnsi="Times New Roman"/>
          <w:sz w:val="24"/>
          <w:szCs w:val="24"/>
        </w:rPr>
        <w:t xml:space="preserve"> «</w:t>
      </w:r>
      <w:r w:rsidR="00E55D08">
        <w:rPr>
          <w:rFonts w:ascii="Times New Roman" w:hAnsi="Times New Roman"/>
          <w:sz w:val="24"/>
          <w:szCs w:val="24"/>
        </w:rPr>
        <w:t>Понежукайское сельское поселение</w:t>
      </w:r>
      <w:r>
        <w:rPr>
          <w:rFonts w:ascii="Times New Roman" w:hAnsi="Times New Roman"/>
          <w:sz w:val="24"/>
          <w:szCs w:val="24"/>
        </w:rPr>
        <w:t xml:space="preserve">»  </w:t>
      </w:r>
      <w:r w:rsidRPr="00B240DB">
        <w:rPr>
          <w:rFonts w:ascii="Times New Roman" w:hAnsi="Times New Roman"/>
          <w:sz w:val="24"/>
          <w:szCs w:val="24"/>
        </w:rPr>
        <w:t xml:space="preserve">  в течение всего периода выплаты пенсии.</w:t>
      </w:r>
      <w:proofErr w:type="gramEnd"/>
    </w:p>
    <w:p w:rsidR="002A044F" w:rsidRPr="00B240DB" w:rsidRDefault="002A044F" w:rsidP="002A044F">
      <w:pPr>
        <w:spacing w:after="0" w:line="240" w:lineRule="auto"/>
        <w:ind w:firstLine="540"/>
        <w:jc w:val="both"/>
        <w:rPr>
          <w:rFonts w:ascii="Times New Roman" w:hAnsi="Times New Roman"/>
          <w:sz w:val="24"/>
          <w:szCs w:val="24"/>
          <w:lang w:eastAsia="ru-RU"/>
        </w:rPr>
      </w:pPr>
      <w:r w:rsidRPr="00B240DB">
        <w:rPr>
          <w:rFonts w:ascii="Times New Roman" w:hAnsi="Times New Roman"/>
          <w:sz w:val="24"/>
          <w:szCs w:val="24"/>
        </w:rPr>
        <w:t xml:space="preserve">2. В случае прекращения выплаты пенсии за выслугу лет дело получателя закрывается. Закрытое дело хранится в </w:t>
      </w:r>
      <w:r>
        <w:rPr>
          <w:rFonts w:ascii="Times New Roman" w:hAnsi="Times New Roman"/>
          <w:sz w:val="24"/>
          <w:szCs w:val="24"/>
        </w:rPr>
        <w:t xml:space="preserve">общем отделе 10 </w:t>
      </w:r>
      <w:r w:rsidRPr="00B240DB">
        <w:rPr>
          <w:rFonts w:ascii="Times New Roman" w:hAnsi="Times New Roman"/>
          <w:sz w:val="24"/>
          <w:szCs w:val="24"/>
        </w:rPr>
        <w:t xml:space="preserve"> лет, начиная с года, следующего за годом прекращения выплаты пенсии за выслугу лет, в установленном им порядке.</w:t>
      </w:r>
      <w:r w:rsidRPr="00B240DB">
        <w:rPr>
          <w:rFonts w:ascii="Times New Roman" w:hAnsi="Times New Roman"/>
          <w:sz w:val="24"/>
          <w:szCs w:val="24"/>
          <w:lang w:eastAsia="ru-RU"/>
        </w:rPr>
        <w:t xml:space="preserve"> Документы о выплате пенсии за выслугу лет хранятся в </w:t>
      </w:r>
      <w:r>
        <w:rPr>
          <w:rFonts w:ascii="Times New Roman" w:hAnsi="Times New Roman"/>
          <w:sz w:val="24"/>
          <w:szCs w:val="24"/>
          <w:lang w:eastAsia="ru-RU"/>
        </w:rPr>
        <w:t xml:space="preserve">отделе учета и отчетности </w:t>
      </w:r>
      <w:r w:rsidRPr="00B240DB">
        <w:rPr>
          <w:rFonts w:ascii="Times New Roman" w:hAnsi="Times New Roman"/>
          <w:sz w:val="24"/>
          <w:szCs w:val="24"/>
          <w:lang w:eastAsia="ru-RU"/>
        </w:rPr>
        <w:t>10 лет, начиная с года, следующего за годом их формирования.</w:t>
      </w:r>
    </w:p>
    <w:p w:rsidR="002A044F" w:rsidRPr="00B240DB" w:rsidRDefault="002A044F" w:rsidP="002A044F">
      <w:pPr>
        <w:spacing w:after="0" w:line="240" w:lineRule="auto"/>
        <w:ind w:firstLine="540"/>
        <w:jc w:val="both"/>
        <w:rPr>
          <w:rFonts w:ascii="Times New Roman" w:hAnsi="Times New Roman"/>
          <w:sz w:val="24"/>
          <w:szCs w:val="24"/>
        </w:rPr>
      </w:pPr>
    </w:p>
    <w:p w:rsidR="002A044F" w:rsidRDefault="002A044F" w:rsidP="002A044F">
      <w:pPr>
        <w:spacing w:after="0" w:line="240" w:lineRule="auto"/>
        <w:ind w:firstLine="540"/>
        <w:jc w:val="center"/>
        <w:rPr>
          <w:rFonts w:ascii="Times New Roman" w:hAnsi="Times New Roman"/>
          <w:sz w:val="24"/>
          <w:szCs w:val="24"/>
        </w:rPr>
      </w:pPr>
      <w:r>
        <w:rPr>
          <w:rFonts w:ascii="Times New Roman" w:hAnsi="Times New Roman"/>
          <w:sz w:val="24"/>
          <w:szCs w:val="24"/>
        </w:rPr>
        <w:t>Статья 18</w:t>
      </w:r>
      <w:r w:rsidRPr="00B240DB">
        <w:rPr>
          <w:rFonts w:ascii="Times New Roman" w:hAnsi="Times New Roman"/>
          <w:sz w:val="24"/>
          <w:szCs w:val="24"/>
        </w:rPr>
        <w:t>. Финансовое обеспечение расходов н</w:t>
      </w:r>
      <w:r>
        <w:rPr>
          <w:rFonts w:ascii="Times New Roman" w:hAnsi="Times New Roman"/>
          <w:sz w:val="24"/>
          <w:szCs w:val="24"/>
        </w:rPr>
        <w:t>а выплату пенсий за выслугу лет</w:t>
      </w:r>
    </w:p>
    <w:p w:rsidR="002A044F" w:rsidRPr="00B240DB" w:rsidRDefault="002A044F" w:rsidP="002A044F">
      <w:pPr>
        <w:spacing w:after="0" w:line="240" w:lineRule="auto"/>
        <w:ind w:firstLine="540"/>
        <w:jc w:val="center"/>
        <w:rPr>
          <w:rFonts w:ascii="Times New Roman" w:hAnsi="Times New Roman"/>
          <w:sz w:val="24"/>
          <w:szCs w:val="24"/>
        </w:rPr>
      </w:pPr>
    </w:p>
    <w:p w:rsidR="002A044F" w:rsidRPr="00B240DB" w:rsidRDefault="002A044F" w:rsidP="002A044F">
      <w:pPr>
        <w:spacing w:after="0" w:line="240" w:lineRule="auto"/>
        <w:ind w:firstLine="540"/>
        <w:jc w:val="both"/>
        <w:rPr>
          <w:rFonts w:ascii="Times New Roman" w:hAnsi="Times New Roman"/>
          <w:sz w:val="24"/>
          <w:szCs w:val="24"/>
        </w:rPr>
      </w:pPr>
      <w:r w:rsidRPr="00B240DB">
        <w:rPr>
          <w:rFonts w:ascii="Times New Roman" w:hAnsi="Times New Roman"/>
          <w:sz w:val="24"/>
          <w:szCs w:val="24"/>
        </w:rPr>
        <w:t>Финансовое обеспечение расходов на выплату пенсий за выслугу лет, включая расходы на организацию их доставки, осуществляется за счет средств бюджета муниципального образования «</w:t>
      </w:r>
      <w:r w:rsidR="00E55D08">
        <w:rPr>
          <w:rFonts w:ascii="Times New Roman" w:hAnsi="Times New Roman"/>
          <w:sz w:val="24"/>
          <w:szCs w:val="24"/>
        </w:rPr>
        <w:t>Понежукайское сельское поселение</w:t>
      </w:r>
      <w:r w:rsidRPr="00B240DB">
        <w:rPr>
          <w:rFonts w:ascii="Times New Roman" w:hAnsi="Times New Roman"/>
          <w:sz w:val="24"/>
          <w:szCs w:val="24"/>
        </w:rPr>
        <w:t>».</w:t>
      </w:r>
    </w:p>
    <w:p w:rsidR="002A044F" w:rsidRPr="00B240DB" w:rsidRDefault="002A044F" w:rsidP="002A044F">
      <w:pPr>
        <w:spacing w:after="0" w:line="240" w:lineRule="auto"/>
        <w:ind w:firstLine="540"/>
        <w:jc w:val="both"/>
        <w:rPr>
          <w:rFonts w:ascii="Times New Roman" w:hAnsi="Times New Roman"/>
          <w:b/>
          <w:sz w:val="24"/>
          <w:szCs w:val="24"/>
        </w:rPr>
      </w:pPr>
    </w:p>
    <w:p w:rsidR="002A044F" w:rsidRPr="00B240DB" w:rsidRDefault="002A044F" w:rsidP="002A044F">
      <w:pPr>
        <w:pStyle w:val="text"/>
        <w:ind w:firstLine="426"/>
        <w:rPr>
          <w:rFonts w:ascii="Times New Roman" w:hAnsi="Times New Roman" w:cs="Times New Roman"/>
        </w:rPr>
      </w:pPr>
    </w:p>
    <w:p w:rsidR="002A044F" w:rsidRPr="00B240DB" w:rsidRDefault="002A044F" w:rsidP="002A044F">
      <w:pPr>
        <w:spacing w:after="0" w:line="240" w:lineRule="auto"/>
        <w:rPr>
          <w:rFonts w:ascii="Times New Roman" w:hAnsi="Times New Roman"/>
          <w:sz w:val="24"/>
          <w:szCs w:val="24"/>
        </w:rPr>
      </w:pPr>
    </w:p>
    <w:p w:rsidR="002A044F" w:rsidRDefault="002A044F" w:rsidP="002A044F">
      <w:pPr>
        <w:rPr>
          <w:rFonts w:ascii="Times New Roman" w:hAnsi="Times New Roman"/>
          <w:sz w:val="28"/>
          <w:szCs w:val="28"/>
        </w:rPr>
      </w:pPr>
    </w:p>
    <w:p w:rsidR="002A044F" w:rsidRDefault="002A044F" w:rsidP="002A044F">
      <w:pPr>
        <w:jc w:val="right"/>
        <w:rPr>
          <w:rFonts w:ascii="Times New Roman" w:hAnsi="Times New Roman"/>
          <w:szCs w:val="20"/>
        </w:rPr>
      </w:pPr>
    </w:p>
    <w:p w:rsidR="002A044F" w:rsidRDefault="002A044F" w:rsidP="002A044F">
      <w:pPr>
        <w:jc w:val="right"/>
        <w:rPr>
          <w:rFonts w:ascii="Times New Roman" w:hAnsi="Times New Roman"/>
          <w:szCs w:val="20"/>
        </w:rPr>
      </w:pPr>
    </w:p>
    <w:p w:rsidR="002A044F" w:rsidRDefault="002A044F" w:rsidP="002A044F">
      <w:pPr>
        <w:jc w:val="right"/>
        <w:rPr>
          <w:rFonts w:ascii="Times New Roman" w:hAnsi="Times New Roman"/>
          <w:szCs w:val="20"/>
        </w:rPr>
      </w:pPr>
    </w:p>
    <w:p w:rsidR="006457B0" w:rsidRDefault="006457B0"/>
    <w:sectPr w:rsidR="006457B0" w:rsidSect="00D85F79">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44F"/>
    <w:rsid w:val="002A044F"/>
    <w:rsid w:val="006457B0"/>
    <w:rsid w:val="00687AC0"/>
    <w:rsid w:val="00D85F79"/>
    <w:rsid w:val="00E55D08"/>
    <w:rsid w:val="00E6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44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qFormat/>
    <w:rsid w:val="002A044F"/>
    <w:pPr>
      <w:widowControl w:val="0"/>
      <w:autoSpaceDE w:val="0"/>
      <w:autoSpaceDN w:val="0"/>
      <w:spacing w:after="0" w:line="240" w:lineRule="auto"/>
      <w:ind w:left="7" w:firstLine="720"/>
      <w:jc w:val="both"/>
    </w:pPr>
    <w:rPr>
      <w:rFonts w:ascii="Times New Roman" w:hAnsi="Times New Roman"/>
    </w:rPr>
  </w:style>
  <w:style w:type="paragraph" w:customStyle="1" w:styleId="ListParagraph1">
    <w:name w:val="List Paragraph1"/>
    <w:basedOn w:val="a"/>
    <w:rsid w:val="002A044F"/>
    <w:pPr>
      <w:suppressAutoHyphens/>
      <w:spacing w:after="0" w:line="100" w:lineRule="atLeast"/>
      <w:ind w:left="720"/>
    </w:pPr>
    <w:rPr>
      <w:rFonts w:ascii="Times New Roman" w:hAnsi="Times New Roman"/>
      <w:color w:val="00000A"/>
      <w:sz w:val="24"/>
      <w:szCs w:val="24"/>
      <w:lang w:eastAsia="ar-SA"/>
    </w:rPr>
  </w:style>
  <w:style w:type="paragraph" w:customStyle="1" w:styleId="10">
    <w:name w:val="Абзац списка1"/>
    <w:basedOn w:val="a"/>
    <w:uiPriority w:val="99"/>
    <w:qFormat/>
    <w:rsid w:val="002A044F"/>
    <w:pPr>
      <w:suppressAutoHyphens/>
      <w:spacing w:after="0" w:line="100" w:lineRule="atLeast"/>
      <w:ind w:left="720"/>
    </w:pPr>
    <w:rPr>
      <w:rFonts w:ascii="Times New Roman" w:eastAsia="Calibri" w:hAnsi="Times New Roman"/>
      <w:color w:val="00000A"/>
      <w:sz w:val="24"/>
      <w:szCs w:val="24"/>
      <w:lang w:eastAsia="ar-SA"/>
    </w:rPr>
  </w:style>
  <w:style w:type="character" w:customStyle="1" w:styleId="a3">
    <w:name w:val="Цветовое выделение для Текст"/>
    <w:qFormat/>
    <w:rsid w:val="002A044F"/>
  </w:style>
  <w:style w:type="paragraph" w:customStyle="1" w:styleId="text">
    <w:name w:val="text"/>
    <w:basedOn w:val="a"/>
    <w:uiPriority w:val="99"/>
    <w:qFormat/>
    <w:rsid w:val="002A044F"/>
    <w:pPr>
      <w:suppressAutoHyphens/>
      <w:spacing w:after="0" w:line="240" w:lineRule="auto"/>
      <w:ind w:firstLine="567"/>
      <w:jc w:val="both"/>
    </w:pPr>
    <w:rPr>
      <w:rFonts w:ascii="Arial" w:hAnsi="Arial" w:cs="Arial"/>
      <w:sz w:val="24"/>
      <w:szCs w:val="24"/>
      <w:lang w:eastAsia="ru-RU"/>
    </w:rPr>
  </w:style>
  <w:style w:type="paragraph" w:customStyle="1" w:styleId="article">
    <w:name w:val="article"/>
    <w:basedOn w:val="a"/>
    <w:uiPriority w:val="99"/>
    <w:qFormat/>
    <w:rsid w:val="002A044F"/>
    <w:pPr>
      <w:suppressAutoHyphens/>
      <w:spacing w:after="0" w:line="240" w:lineRule="auto"/>
      <w:ind w:firstLine="567"/>
      <w:jc w:val="both"/>
    </w:pPr>
    <w:rPr>
      <w:rFonts w:ascii="Arial" w:hAnsi="Arial" w:cs="Arial"/>
      <w:sz w:val="26"/>
      <w:szCs w:val="26"/>
      <w:lang w:eastAsia="ru-RU"/>
    </w:rPr>
  </w:style>
  <w:style w:type="character" w:styleId="HTML">
    <w:name w:val="HTML Acronym"/>
    <w:uiPriority w:val="99"/>
    <w:rsid w:val="002A044F"/>
  </w:style>
  <w:style w:type="paragraph" w:styleId="a4">
    <w:name w:val="Normal (Web)"/>
    <w:basedOn w:val="a"/>
    <w:uiPriority w:val="99"/>
    <w:unhideWhenUsed/>
    <w:rsid w:val="002A044F"/>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2A044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A044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44F"/>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qFormat/>
    <w:rsid w:val="002A044F"/>
    <w:pPr>
      <w:widowControl w:val="0"/>
      <w:autoSpaceDE w:val="0"/>
      <w:autoSpaceDN w:val="0"/>
      <w:spacing w:after="0" w:line="240" w:lineRule="auto"/>
      <w:ind w:left="7" w:firstLine="720"/>
      <w:jc w:val="both"/>
    </w:pPr>
    <w:rPr>
      <w:rFonts w:ascii="Times New Roman" w:hAnsi="Times New Roman"/>
    </w:rPr>
  </w:style>
  <w:style w:type="paragraph" w:customStyle="1" w:styleId="ListParagraph1">
    <w:name w:val="List Paragraph1"/>
    <w:basedOn w:val="a"/>
    <w:rsid w:val="002A044F"/>
    <w:pPr>
      <w:suppressAutoHyphens/>
      <w:spacing w:after="0" w:line="100" w:lineRule="atLeast"/>
      <w:ind w:left="720"/>
    </w:pPr>
    <w:rPr>
      <w:rFonts w:ascii="Times New Roman" w:hAnsi="Times New Roman"/>
      <w:color w:val="00000A"/>
      <w:sz w:val="24"/>
      <w:szCs w:val="24"/>
      <w:lang w:eastAsia="ar-SA"/>
    </w:rPr>
  </w:style>
  <w:style w:type="paragraph" w:customStyle="1" w:styleId="10">
    <w:name w:val="Абзац списка1"/>
    <w:basedOn w:val="a"/>
    <w:uiPriority w:val="99"/>
    <w:qFormat/>
    <w:rsid w:val="002A044F"/>
    <w:pPr>
      <w:suppressAutoHyphens/>
      <w:spacing w:after="0" w:line="100" w:lineRule="atLeast"/>
      <w:ind w:left="720"/>
    </w:pPr>
    <w:rPr>
      <w:rFonts w:ascii="Times New Roman" w:eastAsia="Calibri" w:hAnsi="Times New Roman"/>
      <w:color w:val="00000A"/>
      <w:sz w:val="24"/>
      <w:szCs w:val="24"/>
      <w:lang w:eastAsia="ar-SA"/>
    </w:rPr>
  </w:style>
  <w:style w:type="character" w:customStyle="1" w:styleId="a3">
    <w:name w:val="Цветовое выделение для Текст"/>
    <w:qFormat/>
    <w:rsid w:val="002A044F"/>
  </w:style>
  <w:style w:type="paragraph" w:customStyle="1" w:styleId="text">
    <w:name w:val="text"/>
    <w:basedOn w:val="a"/>
    <w:uiPriority w:val="99"/>
    <w:qFormat/>
    <w:rsid w:val="002A044F"/>
    <w:pPr>
      <w:suppressAutoHyphens/>
      <w:spacing w:after="0" w:line="240" w:lineRule="auto"/>
      <w:ind w:firstLine="567"/>
      <w:jc w:val="both"/>
    </w:pPr>
    <w:rPr>
      <w:rFonts w:ascii="Arial" w:hAnsi="Arial" w:cs="Arial"/>
      <w:sz w:val="24"/>
      <w:szCs w:val="24"/>
      <w:lang w:eastAsia="ru-RU"/>
    </w:rPr>
  </w:style>
  <w:style w:type="paragraph" w:customStyle="1" w:styleId="article">
    <w:name w:val="article"/>
    <w:basedOn w:val="a"/>
    <w:uiPriority w:val="99"/>
    <w:qFormat/>
    <w:rsid w:val="002A044F"/>
    <w:pPr>
      <w:suppressAutoHyphens/>
      <w:spacing w:after="0" w:line="240" w:lineRule="auto"/>
      <w:ind w:firstLine="567"/>
      <w:jc w:val="both"/>
    </w:pPr>
    <w:rPr>
      <w:rFonts w:ascii="Arial" w:hAnsi="Arial" w:cs="Arial"/>
      <w:sz w:val="26"/>
      <w:szCs w:val="26"/>
      <w:lang w:eastAsia="ru-RU"/>
    </w:rPr>
  </w:style>
  <w:style w:type="character" w:styleId="HTML">
    <w:name w:val="HTML Acronym"/>
    <w:uiPriority w:val="99"/>
    <w:rsid w:val="002A044F"/>
  </w:style>
  <w:style w:type="paragraph" w:styleId="a4">
    <w:name w:val="Normal (Web)"/>
    <w:basedOn w:val="a"/>
    <w:uiPriority w:val="99"/>
    <w:unhideWhenUsed/>
    <w:rsid w:val="002A044F"/>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2A044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A044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613C971C7AC2008917665CB060C5FB9502CD5B606653D6C0D9CBD141O0Z7J" TargetMode="External"/><Relationship Id="rId13" Type="http://schemas.openxmlformats.org/officeDocument/2006/relationships/hyperlink" Target="consultantplus://offline/ref=EC58774DF194B937FB48BBAEE6BCE99DFBED7B078850539786D7164280857B39721F0B15050DEC9FBB58C3r8gCJ" TargetMode="External"/><Relationship Id="rId18" Type="http://schemas.openxmlformats.org/officeDocument/2006/relationships/hyperlink" Target="consultantplus://offline/ref=00517DDEFB890F4F16889619D41537F3E7C3C60B8DFAD73016C0D0C8AF6A3E5350653F6EC4EC7A0489A9CFqBM3L" TargetMode="External"/><Relationship Id="rId26" Type="http://schemas.openxmlformats.org/officeDocument/2006/relationships/hyperlink" Target="consultantplus://offline/ref=937B387897F071521BBC618F3CC8E303C797CF36267F2D7D104CC84C3B0B6482C9E04F57642DAC7D174E4428XFN" TargetMode="External"/><Relationship Id="rId3" Type="http://schemas.microsoft.com/office/2007/relationships/stylesWithEffects" Target="stylesWithEffects.xml"/><Relationship Id="rId21" Type="http://schemas.openxmlformats.org/officeDocument/2006/relationships/hyperlink" Target="consultantplus://offline/ref=00517DDEFB890F4F16889619D41537F3E7C3C60B8DFAD73016C0D0C8AF6A3E5350653F6EC4EC7A0489A9CFqBM2L" TargetMode="External"/><Relationship Id="rId34" Type="http://schemas.openxmlformats.org/officeDocument/2006/relationships/fontTable" Target="fontTable.xml"/><Relationship Id="rId7" Type="http://schemas.openxmlformats.org/officeDocument/2006/relationships/hyperlink" Target="consultantplus://offline/ref=01613C971C7AC2008917665CB060C5FB9502CD5D6C6653D6C0D9CBD141O0Z7J" TargetMode="External"/><Relationship Id="rId12" Type="http://schemas.openxmlformats.org/officeDocument/2006/relationships/hyperlink" Target="consultantplus://offline/ref=EC58774DF194B937FB48BBAEE6BCE99DFBED7B078850539786D7164280857B39721F0B15050DEC9FBB58C4r8g0J" TargetMode="External"/><Relationship Id="rId17" Type="http://schemas.openxmlformats.org/officeDocument/2006/relationships/hyperlink" Target="consultantplus://offline/ref=1D63230CF34B039BD0049473843BDB703AD8070692943E1A47E6082DB074EEBACF934FF48ADB6C8362FBD965x3J" TargetMode="External"/><Relationship Id="rId25" Type="http://schemas.openxmlformats.org/officeDocument/2006/relationships/hyperlink" Target="consultantplus://offline/ref=248602309E40548CA440C9A5BFE316E3CDC9A79229806247E70229605E1E620D638F935686C83C6D355534u9S3L" TargetMode="External"/><Relationship Id="rId33" Type="http://schemas.openxmlformats.org/officeDocument/2006/relationships/hyperlink" Target="consultantplus://offline/ref=937B387897F071521BBC618F3CC8E303C797CF36267F2678164CC84C3B0B6482C9E04F57642DAC7D174E4128XFN" TargetMode="External"/><Relationship Id="rId2" Type="http://schemas.openxmlformats.org/officeDocument/2006/relationships/styles" Target="styles.xml"/><Relationship Id="rId16" Type="http://schemas.openxmlformats.org/officeDocument/2006/relationships/hyperlink" Target="consultantplus://offline/ref=1D63230CF34B039BD0049473843BDB703AD8070692943E1A47E6082DB074EEBACF934FF48ADB6C8362FBD965x2J" TargetMode="External"/><Relationship Id="rId20" Type="http://schemas.openxmlformats.org/officeDocument/2006/relationships/hyperlink" Target="consultantplus://offline/ref=00517DDEFB890F4F16889619D41537F3E7C3C60B8DFAD73016C0D0C8AF6A3E5350653F6EC4EC7A0489A9CAqBMDL" TargetMode="External"/><Relationship Id="rId29" Type="http://schemas.openxmlformats.org/officeDocument/2006/relationships/hyperlink" Target="consultantplus://offline/ref=937B387897F071521BBC618F3CC8E303C797CF36267F2D7D104CC84C3B0B6482C9E04F57642DAC7D174E4528X1N"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01613C971C7AC2008917665CB060C5FB9502CD5D6C6653D6C0D9CBD141O0Z7J" TargetMode="External"/><Relationship Id="rId24" Type="http://schemas.openxmlformats.org/officeDocument/2006/relationships/hyperlink" Target="consultantplus://offline/ref=00517DDEFB890F4F16889619D41537F3E7C3C60B8DFAD73016C0D0C8AF6A3E5350653F6EC4EC7A0489A9CAqBM1L" TargetMode="External"/><Relationship Id="rId32" Type="http://schemas.openxmlformats.org/officeDocument/2006/relationships/hyperlink" Target="consultantplus://offline/ref=937B387897F071521BBC618F3CC8E303C797CF36267F2D7D104CC84C3B0B6482C9E04F57642DAC7D174E4528XEN" TargetMode="External"/><Relationship Id="rId5" Type="http://schemas.openxmlformats.org/officeDocument/2006/relationships/webSettings" Target="webSettings.xml"/><Relationship Id="rId15" Type="http://schemas.openxmlformats.org/officeDocument/2006/relationships/hyperlink" Target="consultantplus://offline/ref=1D63230CF34B039BD0049473843BDB703AD8070692943E1A47E6082DB074EEBACF934FF48ADB6C8362FBDF65x5J" TargetMode="External"/><Relationship Id="rId23" Type="http://schemas.openxmlformats.org/officeDocument/2006/relationships/hyperlink" Target="consultantplus://offline/ref=00517DDEFB890F4F16889619D41537F3E7C3C60B8DFAD73016C0D0C8AF6A3E5350653F6EC4EC7A0489A9CFqBMCL" TargetMode="External"/><Relationship Id="rId28" Type="http://schemas.openxmlformats.org/officeDocument/2006/relationships/hyperlink" Target="consultantplus://offline/ref=937B387897F071521BBC618F3CC8E303C797CF36267F2D7D104CC84C3B0B6482C9E04F57642DAC7D174E4628XEN" TargetMode="External"/><Relationship Id="rId10" Type="http://schemas.openxmlformats.org/officeDocument/2006/relationships/hyperlink" Target="consultantplus://offline/ref=01613C971C7AC2008917665CB060C5FB9502CD5D6C6453D6C0D9CBD141O0Z7J" TargetMode="External"/><Relationship Id="rId19" Type="http://schemas.openxmlformats.org/officeDocument/2006/relationships/hyperlink" Target="consultantplus://offline/ref=00517DDEFB890F4F16889619D41537F3E7C3C60B8DFAD73016C0D0C8AF6A3E5350653F6EC4EC7A0489A9CDqBMDL" TargetMode="External"/><Relationship Id="rId31" Type="http://schemas.openxmlformats.org/officeDocument/2006/relationships/hyperlink" Target="consultantplus://offline/ref=937B387897F071521BBC618F3CC8E303C797CF36267F2D7D104CC84C3B0B6482C9E04F57642DAC7D174E4528XFN" TargetMode="External"/><Relationship Id="rId4" Type="http://schemas.openxmlformats.org/officeDocument/2006/relationships/settings" Target="settings.xml"/><Relationship Id="rId9" Type="http://schemas.openxmlformats.org/officeDocument/2006/relationships/hyperlink" Target="consultantplus://offline/ref=01613C971C7AC2008917665CB060C5FB9502CE54616053D6C0D9CBD141O0Z7J" TargetMode="External"/><Relationship Id="rId14" Type="http://schemas.openxmlformats.org/officeDocument/2006/relationships/hyperlink" Target="consultantplus://offline/ref=EC58774DF194B937FB48BBAEE6BCE99DFBED7B078850539786D7164280857B39721F0B15050DEC9FBB58C3r8gCJ" TargetMode="External"/><Relationship Id="rId22" Type="http://schemas.openxmlformats.org/officeDocument/2006/relationships/hyperlink" Target="consultantplus://offline/ref=00517DDEFB890F4F16889619D41537F3E7C3C60B8DFAD73016C0D0C8AF6A3E5350653F6EC4EC7A0489A9CFqBMDL" TargetMode="External"/><Relationship Id="rId27" Type="http://schemas.openxmlformats.org/officeDocument/2006/relationships/hyperlink" Target="consultantplus://offline/ref=937B387897F071521BBC7F822AA4B409C19D973B2C7E2F2B4F1393116C20X2N" TargetMode="External"/><Relationship Id="rId30" Type="http://schemas.openxmlformats.org/officeDocument/2006/relationships/hyperlink" Target="consultantplus://offline/ref=937B387897F071521BBC618F3CC8E303C797CF36267F2D7D104CC84C3B0B6482C9E04F57642DAC7D174E4528X0N"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12</Pages>
  <Words>6156</Words>
  <Characters>35093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 компьютер</dc:creator>
  <cp:lastModifiedBy>Мой компьютер</cp:lastModifiedBy>
  <cp:revision>3</cp:revision>
  <dcterms:created xsi:type="dcterms:W3CDTF">2026-07-28T11:07:00Z</dcterms:created>
  <dcterms:modified xsi:type="dcterms:W3CDTF">2026-08-05T06:37:00Z</dcterms:modified>
</cp:coreProperties>
</file>