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D81B2E" w:rsidTr="0047040B">
        <w:tc>
          <w:tcPr>
            <w:tcW w:w="386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1B2E" w:rsidRDefault="00D81B2E" w:rsidP="0047040B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D81B2E" w:rsidRDefault="00D81B2E" w:rsidP="0047040B">
            <w:pPr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D81B2E" w:rsidRDefault="00D81B2E" w:rsidP="0047040B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1B2E" w:rsidRDefault="00D81B2E" w:rsidP="0047040B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 w:rsidRPr="00A31A41">
              <w:rPr>
                <w:i/>
                <w:spacing w:val="6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60288;visibility:hidden;mso-position-horizontal-relative:text;mso-position-vertical-relative:text#_x0000_t75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6145" cy="898525"/>
                  <wp:effectExtent l="1905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1B2E" w:rsidRDefault="00D81B2E" w:rsidP="0047040B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D81B2E" w:rsidRDefault="00D81B2E" w:rsidP="0047040B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ТЕУЦОЖЬ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РАЙОНЫМ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D81B2E" w:rsidRDefault="00D81B2E" w:rsidP="0047040B">
            <w:pPr>
              <w:spacing w:line="252" w:lineRule="auto"/>
              <w:jc w:val="center"/>
              <w:rPr>
                <w:rFonts w:eastAsia="Liberation Sans"/>
                <w:b/>
                <w:iCs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КОМИССИЕ</w:t>
            </w:r>
            <w:proofErr w:type="spellEnd"/>
          </w:p>
          <w:p w:rsidR="00D81B2E" w:rsidRDefault="00D81B2E" w:rsidP="0047040B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D81B2E" w:rsidRDefault="00D81B2E" w:rsidP="00D81B2E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D81B2E" w:rsidRDefault="00D81B2E" w:rsidP="00D81B2E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D81B2E" w:rsidRDefault="00D81B2E" w:rsidP="00D81B2E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D81B2E" w:rsidTr="0047040B">
        <w:tc>
          <w:tcPr>
            <w:tcW w:w="31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D81B2E" w:rsidRDefault="00D81B2E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1 августа  2026 года</w:t>
            </w:r>
          </w:p>
        </w:tc>
        <w:tc>
          <w:tcPr>
            <w:tcW w:w="3107" w:type="dxa"/>
            <w:noWrap/>
          </w:tcPr>
          <w:p w:rsidR="00D81B2E" w:rsidRDefault="00D81B2E" w:rsidP="0047040B">
            <w:pPr>
              <w:jc w:val="right"/>
              <w:rPr>
                <w:b/>
                <w:lang w:eastAsia="zh-CN"/>
              </w:rPr>
            </w:pP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D81B2E" w:rsidRDefault="00D81B2E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№ 11/79-8</w:t>
            </w:r>
          </w:p>
        </w:tc>
      </w:tr>
    </w:tbl>
    <w:p w:rsidR="00D81B2E" w:rsidRDefault="00D81B2E" w:rsidP="00D81B2E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D81B2E" w:rsidRDefault="00D81B2E" w:rsidP="00D81B2E">
      <w:pPr>
        <w:keepNext/>
        <w:jc w:val="center"/>
        <w:outlineLvl w:val="1"/>
        <w:rPr>
          <w:b/>
          <w:bCs/>
          <w:sz w:val="26"/>
          <w:szCs w:val="26"/>
        </w:rPr>
      </w:pPr>
    </w:p>
    <w:p w:rsidR="00D81B2E" w:rsidRDefault="00D81B2E" w:rsidP="00D81B2E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gramStart"/>
      <w:r>
        <w:rPr>
          <w:b/>
          <w:bCs/>
          <w:sz w:val="26"/>
          <w:szCs w:val="26"/>
        </w:rPr>
        <w:t>Кушу</w:t>
      </w:r>
      <w:proofErr w:type="gramEnd"/>
      <w:r>
        <w:rPr>
          <w:b/>
          <w:bCs/>
          <w:sz w:val="26"/>
          <w:szCs w:val="26"/>
        </w:rPr>
        <w:t xml:space="preserve"> Аслана </w:t>
      </w:r>
      <w:proofErr w:type="spellStart"/>
      <w:r>
        <w:rPr>
          <w:b/>
          <w:bCs/>
          <w:sz w:val="26"/>
          <w:szCs w:val="26"/>
        </w:rPr>
        <w:t>Байзетовича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Вочепшийскоесельское</w:t>
      </w:r>
      <w:proofErr w:type="spellEnd"/>
      <w:r>
        <w:rPr>
          <w:b/>
          <w:bCs/>
          <w:sz w:val="26"/>
          <w:szCs w:val="26"/>
        </w:rPr>
        <w:t xml:space="preserve"> поселение» по 10-ти мандатному избирательному округу №1</w:t>
      </w:r>
    </w:p>
    <w:p w:rsidR="00D81B2E" w:rsidRDefault="00D81B2E" w:rsidP="00D81B2E">
      <w:pPr>
        <w:spacing w:line="276" w:lineRule="auto"/>
        <w:jc w:val="both"/>
        <w:rPr>
          <w:sz w:val="26"/>
          <w:szCs w:val="26"/>
        </w:rPr>
      </w:pPr>
    </w:p>
    <w:p w:rsidR="00D81B2E" w:rsidRDefault="00D81B2E" w:rsidP="00D81B2E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 xml:space="preserve">Местное отделение Партии «Единая Россия» муниципального образования «Теучежский район»» Кушу Аслана </w:t>
      </w:r>
      <w:proofErr w:type="spellStart"/>
      <w:r>
        <w:rPr>
          <w:bCs/>
          <w:sz w:val="26"/>
          <w:szCs w:val="26"/>
        </w:rPr>
        <w:t>Байзетовича</w:t>
      </w:r>
      <w:proofErr w:type="spellEnd"/>
      <w:r>
        <w:rPr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Вочепшийскоесельское</w:t>
      </w:r>
      <w:proofErr w:type="spellEnd"/>
      <w:r>
        <w:rPr>
          <w:sz w:val="26"/>
          <w:szCs w:val="26"/>
        </w:rPr>
        <w:t xml:space="preserve"> поселение» по </w:t>
      </w:r>
      <w:proofErr w:type="spellStart"/>
      <w:r>
        <w:rPr>
          <w:sz w:val="26"/>
          <w:szCs w:val="26"/>
        </w:rPr>
        <w:t>десятимандатному</w:t>
      </w:r>
      <w:proofErr w:type="spellEnd"/>
      <w:r>
        <w:rPr>
          <w:sz w:val="26"/>
          <w:szCs w:val="26"/>
        </w:rPr>
        <w:t xml:space="preserve"> избирательному округу №1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</w:t>
      </w:r>
      <w:proofErr w:type="gramEnd"/>
      <w:r>
        <w:rPr>
          <w:sz w:val="26"/>
          <w:szCs w:val="26"/>
        </w:rPr>
        <w:t xml:space="preserve">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D81B2E" w:rsidRDefault="00D81B2E" w:rsidP="00D81B2E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r>
        <w:rPr>
          <w:bCs/>
          <w:sz w:val="26"/>
          <w:szCs w:val="26"/>
        </w:rPr>
        <w:t xml:space="preserve">Кушу Аслана </w:t>
      </w:r>
      <w:proofErr w:type="spellStart"/>
      <w:r>
        <w:rPr>
          <w:bCs/>
          <w:sz w:val="26"/>
          <w:szCs w:val="26"/>
        </w:rPr>
        <w:t>Байзетовича</w:t>
      </w:r>
      <w:proofErr w:type="spellEnd"/>
      <w:r>
        <w:rPr>
          <w:sz w:val="26"/>
          <w:szCs w:val="26"/>
        </w:rPr>
        <w:t>, 1985 года рождения, выдвинутого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</w:t>
      </w:r>
      <w:r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Вочепшийское</w:t>
      </w:r>
      <w:proofErr w:type="spellEnd"/>
      <w:r>
        <w:rPr>
          <w:sz w:val="26"/>
          <w:szCs w:val="26"/>
        </w:rPr>
        <w:t xml:space="preserve"> сельское поселение» по </w:t>
      </w:r>
      <w:proofErr w:type="spellStart"/>
      <w:r>
        <w:rPr>
          <w:sz w:val="26"/>
          <w:szCs w:val="26"/>
        </w:rPr>
        <w:t>десятимандатному</w:t>
      </w:r>
      <w:proofErr w:type="spellEnd"/>
      <w:r>
        <w:rPr>
          <w:sz w:val="26"/>
          <w:szCs w:val="26"/>
        </w:rPr>
        <w:t xml:space="preserve"> избирательному округу №1(1 августа 2026 г. в 11 часов 10 минут)</w:t>
      </w:r>
      <w:proofErr w:type="gramEnd"/>
    </w:p>
    <w:p w:rsidR="00D81B2E" w:rsidRDefault="00D81B2E" w:rsidP="00D81B2E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gramStart"/>
      <w:r>
        <w:rPr>
          <w:bCs/>
          <w:sz w:val="26"/>
          <w:szCs w:val="26"/>
        </w:rPr>
        <w:t>Кушу</w:t>
      </w:r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АслануБайзетовичу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D81B2E" w:rsidRDefault="00D81B2E" w:rsidP="00D81B2E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D81B2E" w:rsidRDefault="00D81B2E" w:rsidP="00D81B2E">
      <w:pPr>
        <w:spacing w:line="276" w:lineRule="auto"/>
        <w:ind w:firstLine="567"/>
        <w:jc w:val="both"/>
        <w:rPr>
          <w:sz w:val="26"/>
          <w:szCs w:val="26"/>
        </w:rPr>
      </w:pPr>
    </w:p>
    <w:p w:rsidR="00D81B2E" w:rsidRDefault="00D81B2E" w:rsidP="00D81B2E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Председатель</w:t>
      </w:r>
    </w:p>
    <w:p w:rsidR="00D81B2E" w:rsidRDefault="00D81B2E" w:rsidP="00D81B2E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D81B2E" w:rsidRDefault="00D81B2E" w:rsidP="00D81B2E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D81B2E" w:rsidRDefault="00D81B2E" w:rsidP="00D81B2E">
      <w:pPr>
        <w:spacing w:line="276" w:lineRule="auto"/>
        <w:rPr>
          <w:sz w:val="26"/>
          <w:szCs w:val="26"/>
        </w:rPr>
      </w:pPr>
    </w:p>
    <w:p w:rsidR="00D81B2E" w:rsidRDefault="00D81B2E" w:rsidP="00D81B2E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D81B2E" w:rsidRDefault="00D81B2E" w:rsidP="00D81B2E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D81B2E" w:rsidRDefault="00D81B2E" w:rsidP="00D81B2E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D81B2E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81B2E"/>
    <w:rsid w:val="00385FE8"/>
    <w:rsid w:val="005627A1"/>
    <w:rsid w:val="00BF60D5"/>
    <w:rsid w:val="00CD090F"/>
    <w:rsid w:val="00D81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B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D81B2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D81B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D81B2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81B2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81B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2026-08-01T09:40:00Z</dcterms:created>
  <dcterms:modified xsi:type="dcterms:W3CDTF">2026-08-01T09:40:00Z</dcterms:modified>
</cp:coreProperties>
</file>